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0BB15" w14:textId="77777777" w:rsidR="002B555D" w:rsidRPr="00855734" w:rsidRDefault="002B555D" w:rsidP="002B555D">
      <w:pPr>
        <w:kinsoku w:val="0"/>
        <w:overflowPunct w:val="0"/>
        <w:spacing w:before="30"/>
        <w:ind w:left="3969"/>
        <w:rPr>
          <w:rFonts w:ascii="Futura Condensed" w:hAnsi="Futura Condensed" w:cs="Futura Condensed"/>
          <w:color w:val="0C6794"/>
          <w:spacing w:val="11"/>
          <w:sz w:val="36"/>
          <w:szCs w:val="36"/>
        </w:rPr>
      </w:pPr>
      <w:r>
        <w:rPr>
          <w:rFonts w:ascii="Futura Condensed" w:hAnsi="Futura Condensed" w:cs="Futura Condensed"/>
          <w:color w:val="F1F2F2"/>
          <w:spacing w:val="-11"/>
          <w:sz w:val="36"/>
          <w:szCs w:val="36"/>
        </w:rPr>
        <w:t xml:space="preserve">                                                                        </w:t>
      </w:r>
      <w:r w:rsidRPr="00855734">
        <w:rPr>
          <w:rFonts w:ascii="Futura Condensed" w:hAnsi="Futura Condensed" w:cs="Futura Condensed"/>
          <w:color w:val="0C6794"/>
          <w:spacing w:val="11"/>
          <w:sz w:val="36"/>
          <w:szCs w:val="36"/>
        </w:rPr>
        <w:t>Territorio y configuración de la ciudad</w:t>
      </w:r>
    </w:p>
    <w:p w14:paraId="5D35E793" w14:textId="77777777" w:rsidR="002B555D" w:rsidRPr="002B555D" w:rsidRDefault="002B555D" w:rsidP="002B555D">
      <w:pPr>
        <w:pStyle w:val="Textodecuerpo"/>
        <w:spacing w:after="0"/>
      </w:pPr>
    </w:p>
    <w:p w14:paraId="7801CF29" w14:textId="77777777" w:rsidR="002B555D" w:rsidRDefault="002B555D" w:rsidP="002B555D">
      <w:pPr>
        <w:pStyle w:val="segundosttulosndice"/>
        <w:spacing w:before="0" w:after="0" w:line="240" w:lineRule="auto"/>
        <w:ind w:firstLine="0"/>
        <w:rPr>
          <w:color w:val="0C6794"/>
        </w:rPr>
      </w:pPr>
      <w:r w:rsidRPr="00855734">
        <w:rPr>
          <w:color w:val="0C6794"/>
        </w:rPr>
        <w:t>Marco de referencia – Objetivos generales</w:t>
      </w:r>
    </w:p>
    <w:p w14:paraId="78755326" w14:textId="77777777" w:rsidR="002B555D" w:rsidRDefault="002B555D" w:rsidP="002B555D">
      <w:pPr>
        <w:pStyle w:val="Textodecuerpo"/>
        <w:spacing w:after="0"/>
      </w:pPr>
    </w:p>
    <w:tbl>
      <w:tblPr>
        <w:tblW w:w="98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889"/>
      </w:tblGrid>
      <w:tr w:rsidR="009C3864" w:rsidRPr="005B7D85" w14:paraId="5583C0AA" w14:textId="77777777" w:rsidTr="009C3864">
        <w:trPr>
          <w:jc w:val="center"/>
        </w:trPr>
        <w:tc>
          <w:tcPr>
            <w:tcW w:w="988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14:paraId="4803D15D" w14:textId="77777777" w:rsidR="009C3864" w:rsidRPr="00405F65" w:rsidRDefault="009C3864" w:rsidP="009C3864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color w:val="808080" w:themeColor="background1" w:themeShade="80"/>
              </w:rPr>
            </w:pPr>
            <w:r w:rsidRPr="00405F65">
              <w:rPr>
                <w:rFonts w:ascii="Calibri" w:hAnsi="Calibri" w:cs="Arial"/>
                <w:b/>
                <w:bCs/>
                <w:color w:val="808080" w:themeColor="background1" w:themeShade="80"/>
              </w:rPr>
              <w:t>Movilidad y accesibilidad</w:t>
            </w:r>
          </w:p>
        </w:tc>
      </w:tr>
      <w:tr w:rsidR="009C3864" w:rsidRPr="005B7D85" w14:paraId="524E7DD9" w14:textId="77777777" w:rsidTr="009C3864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vAlign w:val="center"/>
          </w:tcPr>
          <w:p w14:paraId="3A831878" w14:textId="77777777" w:rsidR="009C3864" w:rsidRPr="009C3864" w:rsidRDefault="009C3864" w:rsidP="009C3864">
            <w:pPr>
              <w:rPr>
                <w:rFonts w:ascii="Calibri" w:hAnsi="Calibri"/>
                <w:color w:val="808080" w:themeColor="background1" w:themeShade="80"/>
                <w:vertAlign w:val="superscript"/>
              </w:rPr>
            </w:pPr>
            <w:r w:rsidRPr="009C3864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- Promover una Movilidad Sostenible como aquella  que responde a las necesidades básicas de acceso y desarrollo de individuos, empresas y sociedades, con seguridad y de manera compatible con la salud humana y el medio ambiente</w:t>
            </w:r>
            <w:r w:rsidRPr="009C3864">
              <w:rPr>
                <w:rStyle w:val="Refdenotaalpie"/>
                <w:rFonts w:ascii="Calibri" w:hAnsi="Calibri"/>
                <w:color w:val="808080" w:themeColor="background1" w:themeShade="80"/>
                <w:sz w:val="22"/>
                <w:szCs w:val="22"/>
              </w:rPr>
              <w:footnoteReference w:id="1"/>
            </w:r>
          </w:p>
        </w:tc>
      </w:tr>
      <w:tr w:rsidR="009C3864" w:rsidRPr="005B7D85" w14:paraId="0B8782C6" w14:textId="77777777" w:rsidTr="009C3864">
        <w:trPr>
          <w:jc w:val="center"/>
        </w:trPr>
        <w:tc>
          <w:tcPr>
            <w:tcW w:w="988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vAlign w:val="center"/>
          </w:tcPr>
          <w:p w14:paraId="283EC7E6" w14:textId="77777777" w:rsidR="009C3864" w:rsidRPr="009C3864" w:rsidRDefault="009C3864" w:rsidP="009C3864">
            <w:pPr>
              <w:rPr>
                <w:rFonts w:ascii="Calibri" w:hAnsi="Calibri"/>
                <w:color w:val="808080" w:themeColor="background1" w:themeShade="80"/>
                <w:vertAlign w:val="superscript"/>
              </w:rPr>
            </w:pPr>
            <w:r w:rsidRPr="009C3864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- Integración de las políticas de movilidad en las que se tengan en consideración la planificación y gestión territorial y urbanística junto con la gestión del transporte</w:t>
            </w:r>
            <w:r w:rsidRPr="009C3864">
              <w:rPr>
                <w:rStyle w:val="Refdenotaalpie"/>
                <w:rFonts w:ascii="Calibri" w:hAnsi="Calibri"/>
                <w:color w:val="808080" w:themeColor="background1" w:themeShade="80"/>
                <w:sz w:val="22"/>
                <w:szCs w:val="22"/>
              </w:rPr>
              <w:footnoteReference w:id="2"/>
            </w:r>
          </w:p>
        </w:tc>
      </w:tr>
      <w:tr w:rsidR="009C3864" w:rsidRPr="005B7D85" w14:paraId="580E7291" w14:textId="77777777" w:rsidTr="009C3864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vAlign w:val="center"/>
          </w:tcPr>
          <w:p w14:paraId="68B08C97" w14:textId="77777777" w:rsidR="009C3864" w:rsidRPr="009C3864" w:rsidRDefault="009C3864" w:rsidP="009C3864">
            <w:pPr>
              <w:rPr>
                <w:rFonts w:ascii="Calibri" w:hAnsi="Calibri"/>
                <w:color w:val="808080" w:themeColor="background1" w:themeShade="80"/>
                <w:vertAlign w:val="superscript"/>
              </w:rPr>
            </w:pPr>
            <w:r w:rsidRPr="009C3864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- Potenciar el desarrollo económico y mejorar la competitividad basándose en una movilidad sostenible</w:t>
            </w:r>
            <w:r w:rsidRPr="009C3864">
              <w:rPr>
                <w:rFonts w:ascii="Calibri" w:hAnsi="Calibri"/>
                <w:color w:val="808080" w:themeColor="background1" w:themeShade="80"/>
                <w:sz w:val="22"/>
                <w:szCs w:val="22"/>
                <w:vertAlign w:val="superscript"/>
              </w:rPr>
              <w:t>2</w:t>
            </w:r>
          </w:p>
        </w:tc>
      </w:tr>
      <w:tr w:rsidR="009C3864" w:rsidRPr="005B7D85" w14:paraId="7637E7F5" w14:textId="77777777" w:rsidTr="009C3864">
        <w:trPr>
          <w:jc w:val="center"/>
        </w:trPr>
        <w:tc>
          <w:tcPr>
            <w:tcW w:w="988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vAlign w:val="center"/>
          </w:tcPr>
          <w:p w14:paraId="3D4E0C3A" w14:textId="77777777" w:rsidR="009C3864" w:rsidRPr="009C3864" w:rsidRDefault="009C3864" w:rsidP="009C3864">
            <w:pPr>
              <w:rPr>
                <w:rFonts w:ascii="Calibri" w:hAnsi="Calibri"/>
                <w:color w:val="808080" w:themeColor="background1" w:themeShade="80"/>
                <w:vertAlign w:val="superscript"/>
              </w:rPr>
            </w:pPr>
            <w:r w:rsidRPr="009C3864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- Mejorar la seguridad vial y en todos los modos de transporte</w:t>
            </w:r>
            <w:r w:rsidRPr="009C3864">
              <w:rPr>
                <w:rFonts w:ascii="Calibri" w:hAnsi="Calibri"/>
                <w:color w:val="808080" w:themeColor="background1" w:themeShade="80"/>
                <w:sz w:val="22"/>
                <w:szCs w:val="22"/>
                <w:vertAlign w:val="superscript"/>
              </w:rPr>
              <w:t>2</w:t>
            </w:r>
          </w:p>
        </w:tc>
      </w:tr>
      <w:tr w:rsidR="009C3864" w:rsidRPr="005B7D85" w14:paraId="49E3A949" w14:textId="77777777" w:rsidTr="009C3864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14:paraId="59CA8881" w14:textId="77777777" w:rsidR="009C3864" w:rsidRPr="009C3864" w:rsidRDefault="009C3864" w:rsidP="009C3864">
            <w:pPr>
              <w:rPr>
                <w:rFonts w:ascii="Calibri" w:hAnsi="Calibri"/>
                <w:color w:val="808080" w:themeColor="background1" w:themeShade="80"/>
              </w:rPr>
            </w:pPr>
            <w:r w:rsidRPr="009C3864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- Promover el cambio modal hacia modos más sostenibles como caminar, bicicleta, transporte colectivo y coche compartido en el entorno urbano</w:t>
            </w:r>
            <w:r w:rsidRPr="009C3864">
              <w:rPr>
                <w:rStyle w:val="Refdenotaalpie"/>
                <w:rFonts w:ascii="Calibri" w:hAnsi="Calibri"/>
                <w:color w:val="808080" w:themeColor="background1" w:themeShade="80"/>
                <w:sz w:val="22"/>
                <w:szCs w:val="22"/>
              </w:rPr>
              <w:footnoteReference w:id="3"/>
            </w:r>
          </w:p>
        </w:tc>
      </w:tr>
      <w:tr w:rsidR="009C3864" w:rsidRPr="005B7D85" w14:paraId="284B5917" w14:textId="77777777" w:rsidTr="009C3864">
        <w:trPr>
          <w:jc w:val="center"/>
        </w:trPr>
        <w:tc>
          <w:tcPr>
            <w:tcW w:w="988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14:paraId="3DE228FD" w14:textId="77777777" w:rsidR="009C3864" w:rsidRPr="009C3864" w:rsidRDefault="009C3864" w:rsidP="009C3864">
            <w:pPr>
              <w:rPr>
                <w:rFonts w:ascii="Calibri" w:hAnsi="Calibri"/>
                <w:color w:val="808080" w:themeColor="background1" w:themeShade="80"/>
              </w:rPr>
            </w:pPr>
            <w:r w:rsidRPr="009C3864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- Promover una utilización racional del vehículo privado, propiciando un cambio modal hacia los modos de transporte más sostenibles, fomentando las redes peatonales e itinerarios ciclistas, así como el uso de vehículos eléctricos o híbridos en los núcleos urbanos e impulsando sistemas de apoyo a la adquisición o alquiler de este tipo de vehículos</w:t>
            </w:r>
            <w:r w:rsidRPr="009C3864">
              <w:rPr>
                <w:rFonts w:ascii="Calibri" w:hAnsi="Calibri"/>
                <w:color w:val="808080" w:themeColor="background1" w:themeShade="80"/>
                <w:sz w:val="22"/>
                <w:szCs w:val="22"/>
                <w:vertAlign w:val="superscript"/>
              </w:rPr>
              <w:t>3</w:t>
            </w:r>
          </w:p>
        </w:tc>
      </w:tr>
      <w:tr w:rsidR="009C3864" w:rsidRPr="005B7D85" w14:paraId="0115672B" w14:textId="77777777" w:rsidTr="009C3864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14:paraId="6DA57F66" w14:textId="77777777" w:rsidR="009C3864" w:rsidRPr="009C3864" w:rsidRDefault="009C3864" w:rsidP="009C3864">
            <w:pPr>
              <w:rPr>
                <w:rFonts w:ascii="Calibri" w:hAnsi="Calibri"/>
                <w:color w:val="808080" w:themeColor="background1" w:themeShade="80"/>
              </w:rPr>
            </w:pPr>
            <w:r w:rsidRPr="009C3864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- Racionalizar el número de desplazamientos motorizados: medidas disuasorias (peajes, accesos reservados…), flexibilidad laboral y teletrabajo y generalización de las nuevas tecnologías para tramitación administrativa, teleasistencia,..</w:t>
            </w:r>
            <w:r w:rsidRPr="009C3864">
              <w:rPr>
                <w:rFonts w:ascii="Calibri" w:hAnsi="Calibri"/>
                <w:color w:val="808080" w:themeColor="background1" w:themeShade="80"/>
                <w:sz w:val="22"/>
                <w:szCs w:val="22"/>
                <w:vertAlign w:val="superscript"/>
              </w:rPr>
              <w:t>3</w:t>
            </w:r>
          </w:p>
        </w:tc>
      </w:tr>
      <w:tr w:rsidR="009C3864" w:rsidRPr="005B7D85" w14:paraId="45200600" w14:textId="77777777" w:rsidTr="009C3864">
        <w:trPr>
          <w:jc w:val="center"/>
        </w:trPr>
        <w:tc>
          <w:tcPr>
            <w:tcW w:w="988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14:paraId="2D237A85" w14:textId="77777777" w:rsidR="009C3864" w:rsidRPr="009C3864" w:rsidRDefault="009C3864" w:rsidP="009C3864">
            <w:pPr>
              <w:rPr>
                <w:rFonts w:ascii="Calibri" w:hAnsi="Calibri"/>
                <w:color w:val="808080" w:themeColor="background1" w:themeShade="80"/>
              </w:rPr>
            </w:pPr>
            <w:r w:rsidRPr="009C3864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- Desarrollar nuevos suelos urbanizables, realizado a partir de nodos de comunicación y movilidad previamente previstos, jerarquizándose los niveles viarios principales, secundarios o de residentes</w:t>
            </w:r>
            <w:r w:rsidRPr="009C3864">
              <w:rPr>
                <w:rStyle w:val="Refdenotaalpie"/>
                <w:rFonts w:ascii="Calibri" w:hAnsi="Calibri"/>
                <w:color w:val="808080" w:themeColor="background1" w:themeShade="80"/>
                <w:sz w:val="22"/>
                <w:szCs w:val="22"/>
              </w:rPr>
              <w:footnoteReference w:id="4"/>
            </w:r>
          </w:p>
        </w:tc>
      </w:tr>
      <w:tr w:rsidR="009C3864" w:rsidRPr="005B7D85" w14:paraId="3CEC95E1" w14:textId="77777777" w:rsidTr="009C3864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14:paraId="7893107D" w14:textId="77777777" w:rsidR="009C3864" w:rsidRPr="009C3864" w:rsidRDefault="009C3864" w:rsidP="009C3864">
            <w:pPr>
              <w:rPr>
                <w:rFonts w:ascii="Calibri" w:hAnsi="Calibri"/>
                <w:color w:val="808080" w:themeColor="background1" w:themeShade="80"/>
              </w:rPr>
            </w:pPr>
            <w:r w:rsidRPr="009C3864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- Aumentar la autonomía de los grupos sociales sin acceso al automóvil: niños y niñas, jóvenes, personas con discapacidad, personas de baja renta, personas mayores y personas que simplemente no desean depender del automóvil o de los vehículos motorizado</w:t>
            </w:r>
            <w:r w:rsidRPr="009C3864">
              <w:rPr>
                <w:rStyle w:val="Refdenotaalpie"/>
                <w:rFonts w:ascii="Calibri" w:hAnsi="Calibri"/>
                <w:color w:val="808080" w:themeColor="background1" w:themeShade="80"/>
                <w:sz w:val="22"/>
                <w:szCs w:val="22"/>
              </w:rPr>
              <w:footnoteReference w:id="5"/>
            </w:r>
          </w:p>
        </w:tc>
      </w:tr>
      <w:tr w:rsidR="009C3864" w:rsidRPr="005B7D85" w14:paraId="0D72BF2B" w14:textId="77777777" w:rsidTr="009C3864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14:paraId="5B3EA5FD" w14:textId="77777777" w:rsidR="009C3864" w:rsidRPr="009C3864" w:rsidRDefault="009C3864" w:rsidP="009C3864">
            <w:pPr>
              <w:rPr>
                <w:rFonts w:ascii="Calibri" w:hAnsi="Calibri"/>
                <w:color w:val="808080" w:themeColor="background1" w:themeShade="80"/>
              </w:rPr>
            </w:pPr>
            <w:r w:rsidRPr="009C3864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- Mejorar  la  eficiencia  y  competitividad  del  sistema  global  del  transporte promoviendo  la  integración  funcional  en  su  conjunto mediante un enfoque intermodal</w:t>
            </w:r>
            <w:r w:rsidRPr="009C3864">
              <w:rPr>
                <w:rStyle w:val="Refdenotaalpie"/>
                <w:rFonts w:ascii="Calibri" w:hAnsi="Calibri"/>
                <w:color w:val="808080" w:themeColor="background1" w:themeShade="80"/>
                <w:sz w:val="22"/>
                <w:szCs w:val="22"/>
              </w:rPr>
              <w:footnoteReference w:id="6"/>
            </w:r>
          </w:p>
        </w:tc>
      </w:tr>
      <w:tr w:rsidR="009C3864" w:rsidRPr="005B7D85" w14:paraId="0FD1B66E" w14:textId="77777777" w:rsidTr="009C3864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14:paraId="061C8973" w14:textId="77777777" w:rsidR="009C3864" w:rsidRPr="009C3864" w:rsidRDefault="009C3864" w:rsidP="009C3864">
            <w:pPr>
              <w:rPr>
                <w:rFonts w:ascii="Calibri" w:hAnsi="Calibri"/>
                <w:color w:val="808080" w:themeColor="background1" w:themeShade="80"/>
                <w:vertAlign w:val="superscript"/>
              </w:rPr>
            </w:pPr>
            <w:r w:rsidRPr="009C3864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- Promover  una  movilidad  sostenible  y la cohesión territorial, compatibilizando  sus  efectos  económicos  y sociales con el respeto al medio ambiente</w:t>
            </w:r>
            <w:r w:rsidRPr="009C3864">
              <w:rPr>
                <w:rFonts w:ascii="Calibri" w:hAnsi="Calibri"/>
                <w:color w:val="808080" w:themeColor="background1" w:themeShade="80"/>
                <w:sz w:val="22"/>
                <w:szCs w:val="22"/>
                <w:vertAlign w:val="superscript"/>
              </w:rPr>
              <w:t>6</w:t>
            </w:r>
          </w:p>
        </w:tc>
      </w:tr>
      <w:tr w:rsidR="009C3864" w:rsidRPr="005B7D85" w14:paraId="53080FBD" w14:textId="77777777" w:rsidTr="009C3864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14:paraId="7B504F88" w14:textId="77777777" w:rsidR="009C3864" w:rsidRPr="009C3864" w:rsidRDefault="009C3864" w:rsidP="009C3864">
            <w:pPr>
              <w:rPr>
                <w:rFonts w:ascii="Calibri" w:hAnsi="Calibri"/>
                <w:color w:val="808080" w:themeColor="background1" w:themeShade="80"/>
              </w:rPr>
            </w:pPr>
            <w:r w:rsidRPr="009C3864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- Asegurar  la  contribución  efectiva  de  las  actuaciones  en  infraestructuras  a  los objetivos de sostenibilidad establecidos por la planificación ambiental y territorial</w:t>
            </w:r>
            <w:r w:rsidRPr="009C3864">
              <w:rPr>
                <w:rStyle w:val="Refdenotaalpie"/>
                <w:rFonts w:ascii="Calibri" w:hAnsi="Calibri"/>
                <w:color w:val="808080" w:themeColor="background1" w:themeShade="80"/>
                <w:sz w:val="22"/>
                <w:szCs w:val="22"/>
              </w:rPr>
              <w:footnoteReference w:id="7"/>
            </w:r>
          </w:p>
        </w:tc>
      </w:tr>
      <w:tr w:rsidR="009C3864" w:rsidRPr="005B7D85" w14:paraId="6AECC434" w14:textId="77777777" w:rsidTr="009C3864">
        <w:trPr>
          <w:jc w:val="center"/>
        </w:trPr>
        <w:tc>
          <w:tcPr>
            <w:tcW w:w="98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14:paraId="77509EE6" w14:textId="77777777" w:rsidR="009C3864" w:rsidRPr="009C3864" w:rsidRDefault="009C3864" w:rsidP="009C3864">
            <w:pPr>
              <w:rPr>
                <w:rFonts w:ascii="Calibri" w:hAnsi="Calibri"/>
                <w:color w:val="808080" w:themeColor="background1" w:themeShade="80"/>
              </w:rPr>
            </w:pPr>
            <w:r w:rsidRPr="009C3864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- Promover  mayor integración de las redes modales y mejorar las  conexiones  entre  aeropuertos,  puertos,  ferrocarril,  metro  y estaciones de autobús configurando plataformas de conexión multimodales para  los  pasajeros</w:t>
            </w:r>
            <w:r w:rsidRPr="009C3864">
              <w:rPr>
                <w:rStyle w:val="Refdenotaalpie"/>
                <w:rFonts w:ascii="Calibri" w:hAnsi="Calibri"/>
                <w:color w:val="808080" w:themeColor="background1" w:themeShade="80"/>
                <w:sz w:val="22"/>
                <w:szCs w:val="22"/>
              </w:rPr>
              <w:footnoteReference w:id="8"/>
            </w:r>
          </w:p>
        </w:tc>
      </w:tr>
      <w:tr w:rsidR="009C3864" w:rsidRPr="005B7D85" w14:paraId="037F974C" w14:textId="77777777" w:rsidTr="009C3864">
        <w:trPr>
          <w:jc w:val="center"/>
        </w:trPr>
        <w:tc>
          <w:tcPr>
            <w:tcW w:w="9889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14:paraId="182FF967" w14:textId="77777777" w:rsidR="009C3864" w:rsidRPr="009C3864" w:rsidRDefault="009C3864" w:rsidP="009C3864">
            <w:pPr>
              <w:rPr>
                <w:rFonts w:ascii="Calibri" w:hAnsi="Calibri"/>
                <w:color w:val="808080" w:themeColor="background1" w:themeShade="80"/>
              </w:rPr>
            </w:pPr>
            <w:r w:rsidRPr="009C3864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- Diseñar una política integral de aparcamientos e implicar a los habitantes</w:t>
            </w:r>
            <w:r w:rsidRPr="009C3864">
              <w:rPr>
                <w:rStyle w:val="Refdenotaalpie"/>
                <w:rFonts w:ascii="Calibri" w:hAnsi="Calibri"/>
                <w:color w:val="808080" w:themeColor="background1" w:themeShade="80"/>
                <w:sz w:val="22"/>
                <w:szCs w:val="22"/>
              </w:rPr>
              <w:footnoteReference w:id="9"/>
            </w:r>
          </w:p>
        </w:tc>
      </w:tr>
    </w:tbl>
    <w:p w14:paraId="50DBFEE6" w14:textId="77777777" w:rsidR="007751FA" w:rsidRDefault="007751FA"/>
    <w:p w14:paraId="22CE918D" w14:textId="77777777" w:rsidR="007751FA" w:rsidRDefault="007751FA">
      <w:pPr>
        <w:sectPr w:rsidR="007751FA" w:rsidSect="002B555D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9B29973" w14:textId="77777777" w:rsidR="003E0AF2" w:rsidRPr="000D0A65" w:rsidRDefault="003E0AF2" w:rsidP="003E0AF2">
      <w:pPr>
        <w:pStyle w:val="OMAUTtulo1verde"/>
        <w:ind w:firstLine="567"/>
        <w:rPr>
          <w:color w:val="0C6794"/>
        </w:rPr>
      </w:pPr>
      <w:r w:rsidRPr="000D0A65">
        <w:rPr>
          <w:color w:val="0C6794"/>
        </w:rPr>
        <w:lastRenderedPageBreak/>
        <w:t>Metodología de trabajo</w:t>
      </w:r>
    </w:p>
    <w:p w14:paraId="03B5B8B5" w14:textId="77777777" w:rsidR="003E0AF2" w:rsidRPr="000D0A65" w:rsidRDefault="003E0AF2" w:rsidP="003E0AF2">
      <w:pPr>
        <w:pStyle w:val="segundosttulosndice"/>
        <w:rPr>
          <w:rFonts w:ascii="Calibri" w:eastAsia="Calibri" w:hAnsi="Calibri"/>
          <w:bCs/>
          <w:color w:val="0C6794"/>
          <w:sz w:val="24"/>
          <w:szCs w:val="24"/>
          <w:lang w:eastAsia="en-US"/>
        </w:rPr>
      </w:pPr>
      <w:r w:rsidRPr="000D0A65">
        <w:rPr>
          <w:color w:val="0C6794"/>
          <w:sz w:val="24"/>
          <w:szCs w:val="24"/>
        </w:rPr>
        <w:t>INFORMACIÓN - conocimientos previos a través de informes técnicos, experiencia profesional, vivencia como ciudadano</w:t>
      </w:r>
      <w:r>
        <w:rPr>
          <w:color w:val="0C6794"/>
          <w:sz w:val="24"/>
          <w:szCs w:val="24"/>
        </w:rPr>
        <w:t>,…</w:t>
      </w:r>
      <w:r w:rsidRPr="000D0A65">
        <w:rPr>
          <w:rFonts w:ascii="Calibri" w:eastAsia="Calibri" w:hAnsi="Calibri"/>
          <w:bCs/>
          <w:color w:val="0C6794"/>
          <w:sz w:val="24"/>
          <w:szCs w:val="24"/>
          <w:lang w:eastAsia="en-US"/>
        </w:rPr>
        <w:t xml:space="preserve"> </w:t>
      </w:r>
    </w:p>
    <w:p w14:paraId="6D7BA8C1" w14:textId="77777777" w:rsidR="003E0AF2" w:rsidRPr="000D0A65" w:rsidRDefault="003E0AF2" w:rsidP="003E0AF2">
      <w:pPr>
        <w:pStyle w:val="segundosttulosndice"/>
        <w:rPr>
          <w:rFonts w:eastAsia="Calibri"/>
          <w:color w:val="0C6794"/>
          <w:sz w:val="24"/>
          <w:szCs w:val="24"/>
          <w:lang w:eastAsia="en-US"/>
        </w:rPr>
      </w:pPr>
      <w:r w:rsidRPr="000D0A65">
        <w:rPr>
          <w:rFonts w:eastAsia="Calibri"/>
          <w:color w:val="0C6794"/>
          <w:sz w:val="24"/>
          <w:szCs w:val="24"/>
          <w:lang w:eastAsia="en-US"/>
        </w:rPr>
        <w:t>TRABAJO PREVIO - reflexión individual centrada en la ficha donde se definen: problemas, objetivos, acciones,...</w:t>
      </w:r>
    </w:p>
    <w:p w14:paraId="3C05EC60" w14:textId="77777777" w:rsidR="003E0AF2" w:rsidRPr="000D0A65" w:rsidRDefault="003E0AF2" w:rsidP="003E0AF2">
      <w:pPr>
        <w:pStyle w:val="segundosttulosndice"/>
        <w:rPr>
          <w:color w:val="0C6794"/>
          <w:sz w:val="24"/>
          <w:szCs w:val="24"/>
        </w:rPr>
      </w:pPr>
      <w:r w:rsidRPr="000D0A65">
        <w:rPr>
          <w:rFonts w:eastAsia="Calibri"/>
          <w:color w:val="0C6794"/>
          <w:sz w:val="24"/>
          <w:szCs w:val="24"/>
          <w:lang w:eastAsia="en-US"/>
        </w:rPr>
        <w:t xml:space="preserve">MESAS DE TRABAJO - </w:t>
      </w:r>
      <w:r w:rsidRPr="000D0A65">
        <w:rPr>
          <w:color w:val="0C6794"/>
          <w:sz w:val="24"/>
          <w:szCs w:val="24"/>
        </w:rPr>
        <w:t>puesta en común y mejora de las aportaciones individuales y de la plataforma web</w:t>
      </w:r>
    </w:p>
    <w:p w14:paraId="4A49E6E1" w14:textId="77777777" w:rsidR="003E0AF2" w:rsidRPr="000D0A65" w:rsidRDefault="003E0AF2" w:rsidP="003E0AF2">
      <w:pPr>
        <w:pStyle w:val="segundosttulosndice"/>
        <w:rPr>
          <w:rFonts w:eastAsia="Calibri"/>
          <w:color w:val="0C6794"/>
          <w:sz w:val="24"/>
          <w:szCs w:val="24"/>
        </w:rPr>
      </w:pPr>
      <w:r w:rsidRPr="000D0A65">
        <w:rPr>
          <w:rFonts w:eastAsia="Calibri"/>
          <w:color w:val="0C6794"/>
          <w:sz w:val="24"/>
          <w:szCs w:val="24"/>
        </w:rPr>
        <w:t>PUESTA EN COMÚN</w:t>
      </w:r>
      <w:r>
        <w:rPr>
          <w:rFonts w:eastAsia="Calibri"/>
          <w:color w:val="0C6794"/>
          <w:sz w:val="24"/>
          <w:szCs w:val="24"/>
        </w:rPr>
        <w:t xml:space="preserve"> - c</w:t>
      </w:r>
      <w:r w:rsidRPr="000D0A65">
        <w:rPr>
          <w:rFonts w:eastAsia="Calibri"/>
          <w:color w:val="0C6794"/>
          <w:sz w:val="24"/>
          <w:szCs w:val="24"/>
        </w:rPr>
        <w:t>onclusiones de todas las mesas de trabajo en el Foro A21</w:t>
      </w:r>
    </w:p>
    <w:p w14:paraId="102B34EF" w14:textId="77777777" w:rsidR="003E0AF2" w:rsidRDefault="003E0AF2" w:rsidP="003E0AF2">
      <w:pPr>
        <w:pStyle w:val="Textodecuerpo"/>
        <w:rPr>
          <w:rFonts w:eastAsia="Calibri"/>
        </w:rPr>
      </w:pPr>
    </w:p>
    <w:p w14:paraId="649A7D94" w14:textId="77777777" w:rsidR="003E0AF2" w:rsidRPr="000D0A65" w:rsidRDefault="003E0AF2" w:rsidP="00290F12">
      <w:pPr>
        <w:pStyle w:val="OMAUTtulo1verde"/>
        <w:spacing w:before="120"/>
        <w:ind w:firstLine="567"/>
        <w:rPr>
          <w:rFonts w:eastAsia="Calibri"/>
          <w:color w:val="0C6794"/>
        </w:rPr>
      </w:pPr>
      <w:r w:rsidRPr="000D0A65">
        <w:rPr>
          <w:rFonts w:eastAsia="Calibri"/>
          <w:color w:val="0C6794"/>
        </w:rPr>
        <w:t>FICHAS</w:t>
      </w:r>
    </w:p>
    <w:p w14:paraId="15D07EEB" w14:textId="77777777" w:rsidR="003E0AF2" w:rsidRPr="00C70664" w:rsidRDefault="003E0AF2" w:rsidP="003E0AF2">
      <w:pPr>
        <w:pStyle w:val="segundosttulosndice"/>
        <w:rPr>
          <w:rFonts w:ascii="Calibri" w:hAnsi="Calibri"/>
          <w:bCs/>
          <w:color w:val="auto"/>
          <w:sz w:val="24"/>
          <w:szCs w:val="24"/>
        </w:rPr>
      </w:pPr>
      <w:r w:rsidRPr="000D0A65">
        <w:rPr>
          <w:rFonts w:eastAsia="Calibri"/>
          <w:color w:val="0C6794"/>
          <w:sz w:val="24"/>
          <w:szCs w:val="24"/>
        </w:rPr>
        <w:t>Marco de referencia</w:t>
      </w:r>
      <w:r w:rsidRPr="001B2C92">
        <w:t xml:space="preserve"> </w:t>
      </w:r>
      <w:r w:rsidRPr="000D0A65">
        <w:rPr>
          <w:rFonts w:eastAsia="Calibri"/>
          <w:color w:val="0C6794"/>
          <w:sz w:val="24"/>
          <w:szCs w:val="24"/>
        </w:rPr>
        <w:t>-</w:t>
      </w:r>
      <w:r w:rsidRPr="001B2C92">
        <w:t xml:space="preserve"> </w:t>
      </w:r>
      <w:r w:rsidRPr="00C70664">
        <w:rPr>
          <w:rFonts w:ascii="Calibri" w:hAnsi="Calibri"/>
          <w:bCs/>
          <w:color w:val="auto"/>
          <w:sz w:val="24"/>
          <w:szCs w:val="24"/>
        </w:rPr>
        <w:t>objetivos generales: recopilación de líneas y objetivos generales sobre la temática a trabajar en cada uno de los bloques extraídos de documentos</w:t>
      </w:r>
      <w:r>
        <w:rPr>
          <w:rFonts w:ascii="Calibri" w:hAnsi="Calibri"/>
          <w:bCs/>
          <w:color w:val="auto"/>
          <w:sz w:val="24"/>
          <w:szCs w:val="24"/>
        </w:rPr>
        <w:t xml:space="preserve"> </w:t>
      </w:r>
      <w:r w:rsidRPr="00C70664">
        <w:rPr>
          <w:rFonts w:ascii="Calibri" w:hAnsi="Calibri"/>
          <w:bCs/>
          <w:color w:val="auto"/>
          <w:sz w:val="24"/>
          <w:szCs w:val="24"/>
        </w:rPr>
        <w:t>de referencia a nivel supralocal (europeo, comunitario, nacional, regional). Se consideran estos objetivos generales como líneas que marquen la definición de los problemas y la adaptación y orientación de los objetivos y actuaciones al ámbito local.</w:t>
      </w:r>
    </w:p>
    <w:p w14:paraId="7AA1C347" w14:textId="77777777" w:rsidR="003E0AF2" w:rsidRPr="001B2C92" w:rsidRDefault="003E0AF2" w:rsidP="003E0AF2">
      <w:pPr>
        <w:pStyle w:val="OMAUTtulo2"/>
        <w:ind w:firstLine="567"/>
        <w:rPr>
          <w:rFonts w:ascii="Calibri" w:hAnsi="Calibri"/>
          <w:color w:val="auto"/>
          <w:sz w:val="24"/>
          <w:szCs w:val="24"/>
        </w:rPr>
      </w:pPr>
      <w:r w:rsidRPr="000D0A65">
        <w:rPr>
          <w:rFonts w:eastAsia="Calibri"/>
          <w:bCs w:val="0"/>
          <w:color w:val="0C6794"/>
          <w:sz w:val="24"/>
          <w:szCs w:val="24"/>
        </w:rPr>
        <w:t>Problema -</w:t>
      </w:r>
      <w:r>
        <w:rPr>
          <w:bCs w:val="0"/>
        </w:rPr>
        <w:t xml:space="preserve"> </w:t>
      </w:r>
      <w:r w:rsidRPr="001B2C92">
        <w:rPr>
          <w:rFonts w:ascii="Calibri" w:hAnsi="Calibri"/>
          <w:color w:val="auto"/>
          <w:sz w:val="24"/>
          <w:szCs w:val="24"/>
        </w:rPr>
        <w:t xml:space="preserve"> Descripción de las principales problemáticas detectadas en la ciudad de Málaga actualmente, asociadas a la temática de la mesa de trabajo. El problema detectado puede seguir la línea de las principales problemáticas expuestas en los documentos de referencia, o bien basadas en la experiencia profesional, experiencia como ciudadano o ciudadana o bien como colectivo o entidad representativa.  </w:t>
      </w:r>
    </w:p>
    <w:p w14:paraId="2ACD66B1" w14:textId="77777777" w:rsidR="003E0AF2" w:rsidRPr="001B2C92" w:rsidRDefault="003E0AF2" w:rsidP="003E0AF2">
      <w:pPr>
        <w:pStyle w:val="OMAUTtulo2"/>
        <w:ind w:firstLine="567"/>
        <w:rPr>
          <w:rFonts w:ascii="Calibri" w:hAnsi="Calibri"/>
          <w:color w:val="auto"/>
          <w:sz w:val="24"/>
          <w:szCs w:val="24"/>
        </w:rPr>
      </w:pPr>
      <w:r w:rsidRPr="000D0A65">
        <w:rPr>
          <w:rFonts w:eastAsia="Calibri"/>
          <w:bCs w:val="0"/>
          <w:color w:val="0C6794"/>
          <w:sz w:val="24"/>
          <w:szCs w:val="24"/>
        </w:rPr>
        <w:t>Objetivo -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1B2C92">
        <w:rPr>
          <w:rFonts w:ascii="Calibri" w:hAnsi="Calibri"/>
          <w:color w:val="auto"/>
          <w:sz w:val="24"/>
          <w:szCs w:val="24"/>
        </w:rPr>
        <w:t xml:space="preserve"> definición del objetivo dirigido a solventar el problema.</w:t>
      </w:r>
    </w:p>
    <w:p w14:paraId="24E95D5C" w14:textId="77777777" w:rsidR="003E0AF2" w:rsidRPr="001B2C92" w:rsidRDefault="003E0AF2" w:rsidP="003E0AF2">
      <w:pPr>
        <w:pStyle w:val="OMAUTtulo2"/>
        <w:ind w:firstLine="567"/>
        <w:rPr>
          <w:rFonts w:ascii="Calibri" w:hAnsi="Calibri"/>
          <w:color w:val="auto"/>
          <w:sz w:val="24"/>
          <w:szCs w:val="24"/>
        </w:rPr>
      </w:pPr>
      <w:r w:rsidRPr="000D0A65">
        <w:rPr>
          <w:rFonts w:eastAsia="Calibri"/>
          <w:bCs w:val="0"/>
          <w:color w:val="0C6794"/>
          <w:sz w:val="24"/>
          <w:szCs w:val="24"/>
        </w:rPr>
        <w:t>Actuación propuesta -</w:t>
      </w:r>
      <w:r w:rsidRPr="001B2C92">
        <w:rPr>
          <w:rFonts w:ascii="Calibri" w:hAnsi="Calibri"/>
          <w:color w:val="auto"/>
          <w:sz w:val="24"/>
          <w:szCs w:val="24"/>
        </w:rPr>
        <w:t xml:space="preserve"> </w:t>
      </w:r>
      <w:r w:rsidR="00290F12">
        <w:rPr>
          <w:rFonts w:ascii="Calibri" w:hAnsi="Calibri"/>
          <w:color w:val="auto"/>
          <w:sz w:val="24"/>
          <w:szCs w:val="24"/>
        </w:rPr>
        <w:t xml:space="preserve"> </w:t>
      </w:r>
      <w:r w:rsidRPr="001B2C92">
        <w:rPr>
          <w:rFonts w:ascii="Calibri" w:hAnsi="Calibri"/>
          <w:color w:val="auto"/>
          <w:sz w:val="24"/>
          <w:szCs w:val="24"/>
        </w:rPr>
        <w:t>descripción y definición de la actuación y actuaciones concretas que se proponen para alcanzar el objetivo.</w:t>
      </w:r>
    </w:p>
    <w:p w14:paraId="27AF49B9" w14:textId="77777777" w:rsidR="00FD2F5E" w:rsidRDefault="00FD2F5E">
      <w:pPr>
        <w:widowControl/>
        <w:autoSpaceDE/>
        <w:autoSpaceDN/>
        <w:adjustRightInd/>
        <w:jc w:val="center"/>
        <w:rPr>
          <w:rFonts w:ascii="Futura" w:eastAsia="Calibri" w:hAnsi="Futura"/>
          <w:b/>
          <w:color w:val="0C6794"/>
        </w:rPr>
      </w:pPr>
      <w:r>
        <w:rPr>
          <w:rFonts w:eastAsia="Calibri"/>
          <w:bCs/>
          <w:color w:val="0C6794"/>
        </w:rPr>
        <w:br w:type="page"/>
      </w:r>
    </w:p>
    <w:p w14:paraId="0AABF3A2" w14:textId="77777777" w:rsidR="00FD2F5E" w:rsidRDefault="00FD2F5E" w:rsidP="003E0AF2">
      <w:pPr>
        <w:pStyle w:val="OMAUTtulo2"/>
        <w:ind w:firstLine="567"/>
        <w:rPr>
          <w:rFonts w:eastAsia="Calibri"/>
          <w:bCs w:val="0"/>
          <w:color w:val="0C6794"/>
          <w:sz w:val="24"/>
          <w:szCs w:val="24"/>
        </w:rPr>
      </w:pPr>
    </w:p>
    <w:p w14:paraId="01AE54E3" w14:textId="77777777" w:rsidR="003E0AF2" w:rsidRPr="001B2C92" w:rsidRDefault="003E0AF2" w:rsidP="003E0AF2">
      <w:pPr>
        <w:pStyle w:val="OMAUTtulo2"/>
        <w:ind w:firstLine="567"/>
        <w:rPr>
          <w:rFonts w:ascii="Calibri" w:hAnsi="Calibri"/>
          <w:color w:val="auto"/>
          <w:sz w:val="24"/>
          <w:szCs w:val="24"/>
        </w:rPr>
      </w:pPr>
      <w:r w:rsidRPr="000D0A65">
        <w:rPr>
          <w:rFonts w:eastAsia="Calibri"/>
          <w:bCs w:val="0"/>
          <w:color w:val="0C6794"/>
          <w:sz w:val="24"/>
          <w:szCs w:val="24"/>
        </w:rPr>
        <w:t>Zonas -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1B2C92">
        <w:rPr>
          <w:rFonts w:ascii="Calibri" w:hAnsi="Calibri"/>
          <w:color w:val="auto"/>
          <w:sz w:val="24"/>
          <w:szCs w:val="24"/>
        </w:rPr>
        <w:t xml:space="preserve"> concreción territorial del pr</w:t>
      </w:r>
      <w:r>
        <w:rPr>
          <w:rFonts w:ascii="Calibri" w:hAnsi="Calibri"/>
          <w:color w:val="auto"/>
          <w:sz w:val="24"/>
          <w:szCs w:val="24"/>
        </w:rPr>
        <w:t>oblema detectado. Así se define</w:t>
      </w:r>
      <w:r w:rsidRPr="001B2C92">
        <w:rPr>
          <w:rFonts w:ascii="Calibri" w:hAnsi="Calibri"/>
          <w:color w:val="auto"/>
          <w:sz w:val="24"/>
          <w:szCs w:val="24"/>
        </w:rPr>
        <w:t xml:space="preserve"> la siguiente zonificación de forma que si se considera un problema local que afecta de igual manera en toda la ciudad, se pondría Málaga; si es un problema que se centra en una zona determinada, se incluiría: Málaga, </w:t>
      </w:r>
      <w:r>
        <w:rPr>
          <w:rFonts w:ascii="Calibri" w:hAnsi="Calibri"/>
          <w:color w:val="auto"/>
          <w:sz w:val="24"/>
          <w:szCs w:val="24"/>
        </w:rPr>
        <w:t>Zona centro</w:t>
      </w:r>
      <w:r w:rsidRPr="001B2C92">
        <w:rPr>
          <w:rFonts w:ascii="Calibri" w:hAnsi="Calibri"/>
          <w:color w:val="auto"/>
          <w:sz w:val="24"/>
          <w:szCs w:val="24"/>
        </w:rPr>
        <w:t xml:space="preserve">, Zona norte, Zona este, Zona oeste, </w:t>
      </w:r>
      <w:r>
        <w:rPr>
          <w:rFonts w:ascii="Calibri" w:hAnsi="Calibri"/>
          <w:color w:val="auto"/>
          <w:sz w:val="24"/>
          <w:szCs w:val="24"/>
        </w:rPr>
        <w:t>Centro Histórico, Ensanches</w:t>
      </w:r>
      <w:r w:rsidRPr="001B2C92">
        <w:rPr>
          <w:rFonts w:ascii="Calibri" w:hAnsi="Calibri"/>
          <w:color w:val="auto"/>
          <w:sz w:val="24"/>
          <w:szCs w:val="24"/>
        </w:rPr>
        <w:t>, Periferia</w:t>
      </w:r>
      <w:r>
        <w:rPr>
          <w:rFonts w:ascii="Calibri" w:hAnsi="Calibri"/>
          <w:color w:val="auto"/>
          <w:sz w:val="24"/>
          <w:szCs w:val="24"/>
        </w:rPr>
        <w:t>, Nuevos desarrollos urbanos.</w:t>
      </w:r>
    </w:p>
    <w:p w14:paraId="17FB4370" w14:textId="77777777" w:rsidR="003E0AF2" w:rsidRPr="001B2C92" w:rsidRDefault="003E0AF2" w:rsidP="003E0AF2">
      <w:pPr>
        <w:pStyle w:val="OMAUTtulo2"/>
        <w:ind w:firstLine="567"/>
        <w:rPr>
          <w:rFonts w:ascii="Calibri" w:hAnsi="Calibri"/>
          <w:color w:val="auto"/>
          <w:sz w:val="24"/>
          <w:szCs w:val="24"/>
        </w:rPr>
      </w:pPr>
      <w:r w:rsidRPr="000D0A65">
        <w:rPr>
          <w:rFonts w:eastAsia="Calibri"/>
          <w:bCs w:val="0"/>
          <w:color w:val="0C6794"/>
          <w:sz w:val="24"/>
          <w:szCs w:val="24"/>
        </w:rPr>
        <w:t>Prioridad -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1B2C92">
        <w:rPr>
          <w:rFonts w:ascii="Calibri" w:hAnsi="Calibri"/>
          <w:color w:val="auto"/>
          <w:sz w:val="24"/>
          <w:szCs w:val="24"/>
        </w:rPr>
        <w:t xml:space="preserve"> cada actuación propuesta se clasificará en función de la prioridad de implementarla, en el marco de todas las propuestas presentadas como referencia. La clasificación se valorará entre 1 y 5, siendo el 1 la valoración más baja y 5 la más alta, es decir, una puntuación igual a 5 indica que la actuación tendría la máxima prioridad.</w:t>
      </w:r>
    </w:p>
    <w:p w14:paraId="1D56D14B" w14:textId="77777777" w:rsidR="003E0AF2" w:rsidRPr="001B2C92" w:rsidRDefault="003E0AF2" w:rsidP="003E0AF2">
      <w:pPr>
        <w:pStyle w:val="OMAUTtulo2"/>
        <w:ind w:firstLine="567"/>
        <w:rPr>
          <w:rFonts w:ascii="Calibri" w:hAnsi="Calibri"/>
          <w:color w:val="auto"/>
          <w:sz w:val="24"/>
          <w:szCs w:val="24"/>
        </w:rPr>
      </w:pPr>
      <w:r w:rsidRPr="000D0A65">
        <w:rPr>
          <w:rFonts w:eastAsia="Calibri"/>
          <w:bCs w:val="0"/>
          <w:color w:val="0C6794"/>
          <w:sz w:val="24"/>
          <w:szCs w:val="24"/>
        </w:rPr>
        <w:t>Viabilidad -</w:t>
      </w:r>
      <w:r w:rsidR="00290F12">
        <w:rPr>
          <w:rFonts w:eastAsia="Calibri"/>
          <w:bCs w:val="0"/>
          <w:color w:val="0C6794"/>
          <w:sz w:val="24"/>
          <w:szCs w:val="24"/>
        </w:rPr>
        <w:t xml:space="preserve"> 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1B2C92">
        <w:rPr>
          <w:rFonts w:ascii="Calibri" w:hAnsi="Calibri"/>
          <w:color w:val="auto"/>
          <w:sz w:val="24"/>
          <w:szCs w:val="24"/>
        </w:rPr>
        <w:t>igualmente todas las actuaciones propuestas se valorarán en función de su posibilidad de llevarla a cabo, teniendo en cuenta criterios de recursos necesarios (humanos, económicos, técnicos) y  de responsabilidades a la hora de implementarlo (Administración pública, entidades privadas, sociedad civil o ciudadanía en general). La clasificación se valorará entre 1 y 5, siendo el 1 la valoración más baja y 5 la más alta, es decir, una puntuación igual a 5 indica que</w:t>
      </w:r>
      <w:r>
        <w:rPr>
          <w:rFonts w:ascii="Calibri" w:hAnsi="Calibri"/>
          <w:color w:val="auto"/>
          <w:sz w:val="24"/>
          <w:szCs w:val="24"/>
        </w:rPr>
        <w:t xml:space="preserve"> la actuación sería muy viable.</w:t>
      </w:r>
    </w:p>
    <w:p w14:paraId="26A7FE2B" w14:textId="77777777" w:rsidR="003E0AF2" w:rsidRPr="001B2C92" w:rsidRDefault="003E0AF2" w:rsidP="003E0AF2">
      <w:pPr>
        <w:pStyle w:val="OMAUTtulo2"/>
        <w:ind w:firstLine="567"/>
        <w:rPr>
          <w:rFonts w:ascii="Calibri" w:hAnsi="Calibri"/>
          <w:color w:val="auto"/>
          <w:sz w:val="24"/>
          <w:szCs w:val="24"/>
        </w:rPr>
      </w:pPr>
      <w:r w:rsidRPr="000D0A65">
        <w:rPr>
          <w:rFonts w:eastAsia="Calibri"/>
          <w:bCs w:val="0"/>
          <w:color w:val="0C6794"/>
          <w:sz w:val="24"/>
          <w:szCs w:val="24"/>
        </w:rPr>
        <w:t>Indicador</w:t>
      </w:r>
      <w:r w:rsidRPr="00006B84">
        <w:rPr>
          <w:bCs w:val="0"/>
          <w:sz w:val="24"/>
          <w:szCs w:val="24"/>
        </w:rPr>
        <w:t xml:space="preserve"> </w:t>
      </w:r>
      <w:r w:rsidRPr="000D0A65">
        <w:rPr>
          <w:rFonts w:eastAsia="Calibri"/>
          <w:bCs w:val="0"/>
          <w:color w:val="0C6794"/>
          <w:sz w:val="24"/>
          <w:szCs w:val="24"/>
        </w:rPr>
        <w:t>-</w:t>
      </w:r>
      <w:r>
        <w:rPr>
          <w:bCs w:val="0"/>
        </w:rPr>
        <w:t xml:space="preserve"> </w:t>
      </w:r>
      <w:r w:rsidR="00290F12">
        <w:rPr>
          <w:bCs w:val="0"/>
        </w:rPr>
        <w:t xml:space="preserve"> </w:t>
      </w:r>
      <w:r w:rsidR="008B7966">
        <w:rPr>
          <w:rFonts w:ascii="Calibri" w:hAnsi="Calibri"/>
          <w:color w:val="auto"/>
          <w:sz w:val="24"/>
          <w:szCs w:val="24"/>
        </w:rPr>
        <w:t>s</w:t>
      </w:r>
      <w:r w:rsidRPr="001B2C92">
        <w:rPr>
          <w:rFonts w:ascii="Calibri" w:hAnsi="Calibri"/>
          <w:color w:val="auto"/>
          <w:sz w:val="24"/>
          <w:szCs w:val="24"/>
        </w:rPr>
        <w:t>elección de medidas de variables (cualitativas y cuantitativas) que nos aproximen la evolución y tendencia de las acciones en el tiempo</w:t>
      </w:r>
      <w:r>
        <w:rPr>
          <w:rFonts w:ascii="Calibri" w:hAnsi="Calibri"/>
          <w:color w:val="auto"/>
          <w:sz w:val="24"/>
          <w:szCs w:val="24"/>
        </w:rPr>
        <w:t>, tomando como referencia el actual sistema de indicadores de la Agenda o bien proponiendo nuevos indicadores o modificaciones a los ya existentes</w:t>
      </w:r>
      <w:r w:rsidRPr="001B2C92">
        <w:rPr>
          <w:rFonts w:ascii="Calibri" w:hAnsi="Calibri"/>
          <w:color w:val="auto"/>
          <w:sz w:val="24"/>
          <w:szCs w:val="24"/>
        </w:rPr>
        <w:t xml:space="preserve">. Ejemplos de variables pueden ser </w:t>
      </w:r>
      <w:r>
        <w:rPr>
          <w:rFonts w:ascii="Calibri" w:hAnsi="Calibri"/>
          <w:color w:val="auto"/>
          <w:sz w:val="24"/>
          <w:szCs w:val="24"/>
        </w:rPr>
        <w:t xml:space="preserve">número de viviendas construidas, </w:t>
      </w:r>
      <w:r w:rsidRPr="001B2C92">
        <w:rPr>
          <w:rFonts w:ascii="Calibri" w:hAnsi="Calibri"/>
          <w:color w:val="auto"/>
          <w:sz w:val="24"/>
          <w:szCs w:val="24"/>
        </w:rPr>
        <w:t>porcentaje de la población con proximidad a servicios básicos</w:t>
      </w:r>
      <w:r>
        <w:rPr>
          <w:rFonts w:ascii="Calibri" w:hAnsi="Calibri"/>
          <w:color w:val="auto"/>
          <w:sz w:val="24"/>
          <w:szCs w:val="24"/>
        </w:rPr>
        <w:t>,</w:t>
      </w:r>
      <w:r w:rsidRPr="001B2C92">
        <w:rPr>
          <w:rFonts w:ascii="Calibri" w:hAnsi="Calibri"/>
          <w:color w:val="auto"/>
          <w:sz w:val="24"/>
          <w:szCs w:val="24"/>
        </w:rPr>
        <w:t xml:space="preserve"> número de vehículos</w:t>
      </w:r>
      <w:r>
        <w:rPr>
          <w:rFonts w:ascii="Calibri" w:hAnsi="Calibri"/>
          <w:color w:val="auto"/>
          <w:sz w:val="24"/>
          <w:szCs w:val="24"/>
        </w:rPr>
        <w:t xml:space="preserve"> por habitante</w:t>
      </w:r>
      <w:r w:rsidRPr="001B2C92">
        <w:rPr>
          <w:rFonts w:ascii="Calibri" w:hAnsi="Calibri"/>
          <w:color w:val="auto"/>
          <w:sz w:val="24"/>
          <w:szCs w:val="24"/>
        </w:rPr>
        <w:t>, etc.</w:t>
      </w:r>
    </w:p>
    <w:p w14:paraId="15CE7BE2" w14:textId="77777777" w:rsidR="000F4BA0" w:rsidRPr="00F44A77" w:rsidRDefault="003E0AF2" w:rsidP="00F44A77">
      <w:pPr>
        <w:spacing w:before="240" w:after="120" w:line="360" w:lineRule="auto"/>
        <w:ind w:firstLine="567"/>
        <w:rPr>
          <w:rFonts w:ascii="Calibri" w:hAnsi="Calibri"/>
          <w:b/>
        </w:rPr>
        <w:sectPr w:rsidR="000F4BA0" w:rsidRPr="00F44A77" w:rsidSect="0001328C">
          <w:head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F44A77">
        <w:rPr>
          <w:rFonts w:ascii="Futura" w:eastAsia="Calibri" w:hAnsi="Futura"/>
          <w:b/>
          <w:color w:val="0C6794"/>
        </w:rPr>
        <w:t>Meta -</w:t>
      </w:r>
      <w:r w:rsidR="008B7966">
        <w:rPr>
          <w:rFonts w:ascii="Calibri" w:hAnsi="Calibri"/>
          <w:b/>
        </w:rPr>
        <w:t xml:space="preserve">  o</w:t>
      </w:r>
      <w:r w:rsidRPr="00F44A77">
        <w:rPr>
          <w:rFonts w:ascii="Calibri" w:hAnsi="Calibri"/>
          <w:b/>
        </w:rPr>
        <w:t>bjetivos mínimos prefijados por normativas o documentos de referencia en función de las distintas acciones propuestas, o bien, propuestas personalizadas del grupo de trabajo. Un ejemplo podría ser alcanzar un porcentaje de desplazamientos internos en la ciudad a través del transporte público o medios de transporte no motorizados superior al 70%.</w:t>
      </w:r>
    </w:p>
    <w:p w14:paraId="2D7352C9" w14:textId="77777777" w:rsidR="00FC3634" w:rsidRDefault="00FC3634"/>
    <w:p w14:paraId="3C3BC003" w14:textId="77777777" w:rsidR="00FD2F5E" w:rsidRPr="00DF68B0" w:rsidRDefault="00DF68B0">
      <w:pPr>
        <w:rPr>
          <w:rFonts w:ascii="Calibri" w:hAnsi="Calibri"/>
          <w:b/>
          <w:sz w:val="22"/>
          <w:szCs w:val="22"/>
        </w:rPr>
      </w:pPr>
      <w:r w:rsidRPr="00DF68B0">
        <w:rPr>
          <w:rFonts w:ascii="Calibri" w:hAnsi="Calibri"/>
          <w:b/>
          <w:sz w:val="22"/>
          <w:szCs w:val="22"/>
        </w:rPr>
        <w:t>- EJEMPLO -</w:t>
      </w:r>
    </w:p>
    <w:tbl>
      <w:tblPr>
        <w:tblStyle w:val="Cuadrculamediana1-nfasis5"/>
        <w:tblW w:w="5000" w:type="pct"/>
        <w:tblLayout w:type="fixed"/>
        <w:tblLook w:val="04A0" w:firstRow="1" w:lastRow="0" w:firstColumn="1" w:lastColumn="0" w:noHBand="0" w:noVBand="1"/>
      </w:tblPr>
      <w:tblGrid>
        <w:gridCol w:w="1768"/>
        <w:gridCol w:w="2871"/>
        <w:gridCol w:w="1447"/>
        <w:gridCol w:w="3200"/>
      </w:tblGrid>
      <w:tr w:rsidR="00FD2F5E" w:rsidRPr="009F5B0C" w14:paraId="1222FC3C" w14:textId="77777777" w:rsidTr="00210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5B420882" w14:textId="77777777" w:rsidR="00FD2F5E" w:rsidRPr="00E24901" w:rsidRDefault="00FD2F5E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  <w:vAlign w:val="center"/>
          </w:tcPr>
          <w:p w14:paraId="0F4D3FC4" w14:textId="77777777" w:rsidR="00FD2F5E" w:rsidRDefault="00FD2F5E" w:rsidP="0021046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14:paraId="21940232" w14:textId="77777777" w:rsidR="00FD2F5E" w:rsidRPr="00DF68B0" w:rsidRDefault="00DF68B0" w:rsidP="0021046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i/>
                <w:sz w:val="20"/>
                <w:szCs w:val="20"/>
                <w:lang w:eastAsia="en-US"/>
              </w:rPr>
            </w:pPr>
            <w:r w:rsidRPr="00DF68B0">
              <w:rPr>
                <w:rFonts w:ascii="Calibri" w:eastAsia="Calibri" w:hAnsi="Calibri"/>
                <w:b w:val="0"/>
                <w:i/>
                <w:sz w:val="20"/>
                <w:szCs w:val="20"/>
                <w:lang w:eastAsia="en-US"/>
              </w:rPr>
              <w:t>Excesivo uso del vehículo privado como medio de transporte habitual en desplazamientos internos en la ciudad de Málaga</w:t>
            </w:r>
          </w:p>
          <w:p w14:paraId="4624F049" w14:textId="77777777" w:rsidR="00FD2F5E" w:rsidRPr="00B33F04" w:rsidRDefault="00FD2F5E" w:rsidP="0021046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FD2F5E" w:rsidRPr="009F5B0C" w14:paraId="701DD4D6" w14:textId="77777777" w:rsidTr="0021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633349DC" w14:textId="77777777" w:rsidR="00FD2F5E" w:rsidRPr="00E24901" w:rsidRDefault="00FD2F5E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  <w:vAlign w:val="center"/>
          </w:tcPr>
          <w:p w14:paraId="41A56260" w14:textId="77777777" w:rsidR="00FD2F5E" w:rsidRPr="00B33F04" w:rsidRDefault="00FD2F5E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00BBD478" w14:textId="77777777" w:rsidR="00FD2F5E" w:rsidRPr="00DF68B0" w:rsidRDefault="00DF68B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DF68B0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Fomentar actuaciones para lograr una movilidad alternativa al vehículo privado potenciando el transporte público y otros medios de desplazamiento como la bicicleta</w:t>
            </w:r>
          </w:p>
          <w:p w14:paraId="40D2C008" w14:textId="77777777" w:rsidR="00FD2F5E" w:rsidRPr="00B33F04" w:rsidRDefault="00FD2F5E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D2F5E" w:rsidRPr="009F5B0C" w14:paraId="38B20762" w14:textId="77777777" w:rsidTr="00210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437B0A8E" w14:textId="77777777" w:rsidR="00FD2F5E" w:rsidRPr="00E24901" w:rsidRDefault="00FD2F5E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  <w:vAlign w:val="center"/>
          </w:tcPr>
          <w:p w14:paraId="6250CA51" w14:textId="77777777" w:rsidR="00FD2F5E" w:rsidRPr="004E4DC9" w:rsidRDefault="00FD2F5E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14:paraId="506E725F" w14:textId="77777777" w:rsidR="00FD2F5E" w:rsidRPr="004E4DC9" w:rsidRDefault="00DF68B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4E4DC9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Priorizar el uso del transporte público mediante la dedicación de infraestructuras viarias reservadas como carriles Bus o Bus/VAO</w:t>
            </w:r>
          </w:p>
          <w:p w14:paraId="38268466" w14:textId="77777777" w:rsidR="00FD2F5E" w:rsidRPr="004E4DC9" w:rsidRDefault="00FD2F5E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FD2F5E" w:rsidRPr="009F5B0C" w14:paraId="4D013960" w14:textId="77777777" w:rsidTr="0021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20D21BA3" w14:textId="77777777" w:rsidR="00FD2F5E" w:rsidRPr="00E24901" w:rsidRDefault="00FD2F5E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  <w:vAlign w:val="center"/>
          </w:tcPr>
          <w:p w14:paraId="377AF84F" w14:textId="77777777" w:rsidR="004E4DC9" w:rsidRDefault="004E4DC9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</w:p>
          <w:p w14:paraId="0394BC1B" w14:textId="77777777" w:rsidR="00FD2F5E" w:rsidRPr="004E4DC9" w:rsidRDefault="004E4DC9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4E4DC9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Todas</w:t>
            </w:r>
          </w:p>
          <w:p w14:paraId="7C00FD45" w14:textId="77777777" w:rsidR="00FD2F5E" w:rsidRPr="00B33F04" w:rsidRDefault="00FD2F5E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D2F5E" w:rsidRPr="009F5B0C" w14:paraId="21F493AF" w14:textId="77777777" w:rsidTr="004E4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4302F4B6" w14:textId="77777777" w:rsidR="00FD2F5E" w:rsidRPr="00E24901" w:rsidRDefault="00FD2F5E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  <w:vAlign w:val="center"/>
          </w:tcPr>
          <w:p w14:paraId="6372C5FA" w14:textId="77777777" w:rsidR="00FD2F5E" w:rsidRPr="004E4DC9" w:rsidRDefault="004E4DC9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color w:val="000000"/>
                <w:sz w:val="20"/>
                <w:szCs w:val="20"/>
                <w:lang w:eastAsia="en-US"/>
              </w:rPr>
            </w:pPr>
            <w:r w:rsidRPr="004E4DC9">
              <w:rPr>
                <w:rFonts w:ascii="Calibri" w:eastAsia="Calibri" w:hAnsi="Calibri"/>
                <w:i/>
                <w:color w:val="000000"/>
                <w:sz w:val="20"/>
                <w:szCs w:val="20"/>
                <w:lang w:eastAsia="en-US"/>
              </w:rPr>
              <w:t>5 (muy alta)</w:t>
            </w:r>
          </w:p>
          <w:p w14:paraId="4521FC2F" w14:textId="77777777" w:rsidR="00FD2F5E" w:rsidRPr="009F5B0C" w:rsidRDefault="00FD2F5E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Align w:val="center"/>
          </w:tcPr>
          <w:p w14:paraId="43D47449" w14:textId="77777777" w:rsidR="00FD2F5E" w:rsidRPr="00E24901" w:rsidRDefault="00FD2F5E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14:paraId="487DECDC" w14:textId="77777777" w:rsidR="00FD2F5E" w:rsidRPr="004E4DC9" w:rsidRDefault="004E4DC9" w:rsidP="004E4DC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color w:val="000000"/>
                <w:sz w:val="20"/>
                <w:szCs w:val="20"/>
                <w:lang w:eastAsia="en-US"/>
              </w:rPr>
            </w:pPr>
            <w:r w:rsidRPr="004E4DC9">
              <w:rPr>
                <w:rFonts w:ascii="Calibri" w:eastAsia="Calibri" w:hAnsi="Calibri"/>
                <w:i/>
                <w:color w:val="000000"/>
                <w:sz w:val="20"/>
                <w:szCs w:val="20"/>
                <w:lang w:eastAsia="en-US"/>
              </w:rPr>
              <w:t>4 (alta)</w:t>
            </w:r>
          </w:p>
        </w:tc>
      </w:tr>
      <w:tr w:rsidR="00FD2F5E" w:rsidRPr="009F5B0C" w14:paraId="19F70C25" w14:textId="77777777" w:rsidTr="0021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3ED2594C" w14:textId="77777777" w:rsidR="00FD2F5E" w:rsidRPr="00E24901" w:rsidRDefault="00FD2F5E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  <w:vAlign w:val="center"/>
          </w:tcPr>
          <w:p w14:paraId="26B87F58" w14:textId="77777777" w:rsidR="004E4DC9" w:rsidRDefault="004E4DC9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0EFA186E" w14:textId="77777777" w:rsidR="00FD2F5E" w:rsidRPr="004E4DC9" w:rsidRDefault="004E4DC9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4E4DC9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Transporte modal de los desplazamientos</w:t>
            </w:r>
          </w:p>
          <w:p w14:paraId="2B87F60D" w14:textId="77777777" w:rsidR="00FD2F5E" w:rsidRPr="00B33F04" w:rsidRDefault="00FD2F5E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D2F5E" w:rsidRPr="009F5B0C" w14:paraId="1622004E" w14:textId="77777777" w:rsidTr="00210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35999C7E" w14:textId="77777777" w:rsidR="00FD2F5E" w:rsidRPr="00E24901" w:rsidRDefault="00FD2F5E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  <w:vAlign w:val="center"/>
          </w:tcPr>
          <w:p w14:paraId="61155853" w14:textId="77777777" w:rsidR="004E4DC9" w:rsidRDefault="004E4DC9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0AEA5E18" w14:textId="77777777" w:rsidR="00FD2F5E" w:rsidRPr="004E4DC9" w:rsidRDefault="004E4DC9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4E4DC9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Porcentaje de uso del vehículo privado &lt; 30%</w:t>
            </w:r>
          </w:p>
          <w:p w14:paraId="5C286E72" w14:textId="77777777" w:rsidR="00FD2F5E" w:rsidRPr="00B33F04" w:rsidRDefault="00FD2F5E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D2F5E" w:rsidRPr="009F5B0C" w14:paraId="2A7B4768" w14:textId="77777777" w:rsidTr="0021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3172719A" w14:textId="77777777" w:rsidR="00FD2F5E" w:rsidRPr="00E24901" w:rsidRDefault="00FD2F5E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  <w:vAlign w:val="center"/>
          </w:tcPr>
          <w:p w14:paraId="0E7CDC71" w14:textId="77777777" w:rsidR="00FD2F5E" w:rsidRPr="00B33F04" w:rsidRDefault="00FD2F5E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67219711" w14:textId="77777777" w:rsidR="00FD2F5E" w:rsidRPr="00B33F04" w:rsidRDefault="00FD2F5E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0EAD53FA" w14:textId="77777777" w:rsidR="00FD2F5E" w:rsidRPr="00B33F04" w:rsidRDefault="00FD2F5E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14:paraId="566F335A" w14:textId="77777777" w:rsidR="00FC3634" w:rsidRDefault="00FC3634" w:rsidP="00FC3634"/>
    <w:p w14:paraId="0311E3FB" w14:textId="77777777" w:rsidR="00FD2F5E" w:rsidRPr="00FC3634" w:rsidRDefault="00FD2F5E" w:rsidP="00FC3634"/>
    <w:tbl>
      <w:tblPr>
        <w:tblStyle w:val="Cuadrculamediana1-nfasis5"/>
        <w:tblW w:w="5000" w:type="pct"/>
        <w:tblLayout w:type="fixed"/>
        <w:tblLook w:val="04A0" w:firstRow="1" w:lastRow="0" w:firstColumn="1" w:lastColumn="0" w:noHBand="0" w:noVBand="1"/>
      </w:tblPr>
      <w:tblGrid>
        <w:gridCol w:w="1768"/>
        <w:gridCol w:w="2871"/>
        <w:gridCol w:w="1447"/>
        <w:gridCol w:w="3200"/>
      </w:tblGrid>
      <w:tr w:rsidR="00FD2F5E" w:rsidRPr="009F5B0C" w14:paraId="4082FF2C" w14:textId="77777777" w:rsidTr="00210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6063D751" w14:textId="77777777" w:rsidR="00FD2F5E" w:rsidRPr="00E24901" w:rsidRDefault="00FD2F5E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  <w:vAlign w:val="center"/>
          </w:tcPr>
          <w:p w14:paraId="71483509" w14:textId="77777777" w:rsidR="00FD2F5E" w:rsidRDefault="00FD2F5E" w:rsidP="0021046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14:paraId="7A279FB7" w14:textId="77777777" w:rsidR="00FD2F5E" w:rsidRPr="00B33F04" w:rsidRDefault="00181DB3" w:rsidP="0021046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  <w:t>Acceso de trafico privado hasta el Centro de la Ciudad</w:t>
            </w:r>
          </w:p>
          <w:p w14:paraId="5D271CA6" w14:textId="77777777" w:rsidR="00FD2F5E" w:rsidRPr="00B33F04" w:rsidRDefault="00FD2F5E" w:rsidP="0021046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FD2F5E" w:rsidRPr="009F5B0C" w14:paraId="6AC6F318" w14:textId="77777777" w:rsidTr="0021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7C83FFEA" w14:textId="77777777" w:rsidR="00FD2F5E" w:rsidRPr="00E24901" w:rsidRDefault="00FD2F5E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  <w:vAlign w:val="center"/>
          </w:tcPr>
          <w:p w14:paraId="6EFDB867" w14:textId="77777777" w:rsidR="00FD2F5E" w:rsidRPr="00B33F04" w:rsidRDefault="00FD2F5E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16984620" w14:textId="77777777" w:rsidR="00FD2F5E" w:rsidRPr="00B33F04" w:rsidRDefault="00181DB3" w:rsidP="00181DB3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Theme="minorHAnsi" w:eastAsia="MS ??" w:hAnsiTheme="minorHAnsi" w:cs="Arial"/>
                <w:sz w:val="20"/>
                <w:szCs w:val="20"/>
              </w:rPr>
              <w:t>Disminuir la congestión de trafico, el consumo energético y las emisiones CO2</w:t>
            </w:r>
          </w:p>
        </w:tc>
      </w:tr>
      <w:tr w:rsidR="00FD2F5E" w:rsidRPr="009F5B0C" w14:paraId="2771668C" w14:textId="77777777" w:rsidTr="00210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6D68C5C5" w14:textId="77777777" w:rsidR="00FD2F5E" w:rsidRPr="00E24901" w:rsidRDefault="00FD2F5E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  <w:vAlign w:val="center"/>
          </w:tcPr>
          <w:p w14:paraId="6777FFB0" w14:textId="77777777" w:rsidR="00FD2F5E" w:rsidRPr="00DD52CF" w:rsidRDefault="00FD2F5E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14:paraId="0198FD26" w14:textId="77777777" w:rsidR="00181DB3" w:rsidRPr="00181DB3" w:rsidRDefault="00181DB3" w:rsidP="00181DB3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181DB3">
              <w:rPr>
                <w:rFonts w:asciiTheme="minorHAnsi" w:eastAsia="MS ??" w:hAnsiTheme="minorHAnsi" w:cs="Arial"/>
                <w:sz w:val="20"/>
                <w:szCs w:val="20"/>
              </w:rPr>
              <w:t>Dotar a las periferias urbanas de intercambiadores de transporte y aparcamientos disuasorios</w:t>
            </w:r>
          </w:p>
          <w:p w14:paraId="65345818" w14:textId="77777777" w:rsidR="00FD2F5E" w:rsidRPr="00DD52CF" w:rsidRDefault="00FD2F5E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14:paraId="242480E4" w14:textId="77777777" w:rsidR="00FD2F5E" w:rsidRPr="00DD52CF" w:rsidRDefault="00FD2F5E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FD2F5E" w:rsidRPr="009F5B0C" w14:paraId="0AB038F8" w14:textId="77777777" w:rsidTr="0021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4477D9C8" w14:textId="77777777" w:rsidR="00FD2F5E" w:rsidRPr="00E24901" w:rsidRDefault="00FD2F5E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  <w:vAlign w:val="center"/>
          </w:tcPr>
          <w:p w14:paraId="44EAAE17" w14:textId="77777777" w:rsidR="00FD2F5E" w:rsidRPr="00B33F04" w:rsidRDefault="00FD2F5E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7A25796D" w14:textId="77777777" w:rsidR="00FD2F5E" w:rsidRPr="00B33F04" w:rsidRDefault="00181DB3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Todas</w:t>
            </w:r>
          </w:p>
        </w:tc>
      </w:tr>
      <w:tr w:rsidR="00FD2F5E" w:rsidRPr="009F5B0C" w14:paraId="076D846A" w14:textId="77777777" w:rsidTr="00DD52CF">
        <w:tc>
          <w:tcPr>
            <w:tcW w:w="952" w:type="pct"/>
            <w:vAlign w:val="center"/>
          </w:tcPr>
          <w:p w14:paraId="25864B00" w14:textId="77777777" w:rsidR="00FD2F5E" w:rsidRPr="00E24901" w:rsidRDefault="00FD2F5E" w:rsidP="00210467">
            <w:pPr>
              <w:widowControl/>
              <w:autoSpaceDE/>
              <w:autoSpaceDN/>
              <w:adjustRightInd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  <w:vAlign w:val="center"/>
          </w:tcPr>
          <w:p w14:paraId="2BF80EBA" w14:textId="77777777" w:rsidR="00FD2F5E" w:rsidRDefault="00FD2F5E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14:paraId="6659B33C" w14:textId="77777777" w:rsidR="00FD2F5E" w:rsidRPr="009F5B0C" w:rsidRDefault="00181DB3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pct"/>
            <w:vAlign w:val="center"/>
          </w:tcPr>
          <w:p w14:paraId="1A3DF172" w14:textId="77777777" w:rsidR="00FD2F5E" w:rsidRPr="00E24901" w:rsidRDefault="00FD2F5E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14:paraId="5564646D" w14:textId="77777777" w:rsidR="00FD2F5E" w:rsidRPr="009F5B0C" w:rsidRDefault="00181DB3" w:rsidP="00DD52CF">
            <w:pPr>
              <w:widowControl/>
              <w:autoSpaceDE/>
              <w:autoSpaceDN/>
              <w:adjustRightInd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4</w:t>
            </w:r>
            <w:bookmarkStart w:id="0" w:name="_GoBack"/>
            <w:bookmarkEnd w:id="0"/>
          </w:p>
        </w:tc>
      </w:tr>
      <w:tr w:rsidR="00FD2F5E" w:rsidRPr="009F5B0C" w14:paraId="1D96497A" w14:textId="77777777" w:rsidTr="0021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0F7D8FAE" w14:textId="77777777" w:rsidR="00FD2F5E" w:rsidRPr="00E24901" w:rsidRDefault="00FD2F5E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  <w:vAlign w:val="center"/>
          </w:tcPr>
          <w:p w14:paraId="5EFDD063" w14:textId="77777777" w:rsidR="00FD2F5E" w:rsidRPr="00B33F04" w:rsidRDefault="00FD2F5E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4A305F6C" w14:textId="77777777" w:rsidR="00FD2F5E" w:rsidRDefault="00FD2F5E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3CC99CEF" w14:textId="77777777" w:rsidR="00FD2F5E" w:rsidRPr="00B33F04" w:rsidRDefault="00FD2F5E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D2F5E" w:rsidRPr="009F5B0C" w14:paraId="746D08ED" w14:textId="77777777" w:rsidTr="00210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298DA031" w14:textId="77777777" w:rsidR="00FD2F5E" w:rsidRPr="00E24901" w:rsidRDefault="00FD2F5E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  <w:vAlign w:val="center"/>
          </w:tcPr>
          <w:p w14:paraId="39474D98" w14:textId="77777777" w:rsidR="00FD2F5E" w:rsidRDefault="00FD2F5E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7F78993B" w14:textId="77777777" w:rsidR="00FD2F5E" w:rsidRPr="00B33F04" w:rsidRDefault="00FD2F5E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509B648B" w14:textId="77777777" w:rsidR="00FD2F5E" w:rsidRPr="00B33F04" w:rsidRDefault="00FD2F5E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D2F5E" w:rsidRPr="009F5B0C" w14:paraId="0A31E6CC" w14:textId="77777777" w:rsidTr="0021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15FC6389" w14:textId="77777777" w:rsidR="00FD2F5E" w:rsidRPr="00E24901" w:rsidRDefault="00FD2F5E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  <w:vAlign w:val="center"/>
          </w:tcPr>
          <w:p w14:paraId="0E8346EE" w14:textId="77777777" w:rsidR="00FD2F5E" w:rsidRPr="00B33F04" w:rsidRDefault="00FD2F5E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5D44C8DD" w14:textId="77777777" w:rsidR="00FD2F5E" w:rsidRPr="00B33F04" w:rsidRDefault="00FD2F5E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32DAAD2A" w14:textId="77777777" w:rsidR="00FD2F5E" w:rsidRPr="00B33F04" w:rsidRDefault="00FD2F5E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14:paraId="376FDEFA" w14:textId="77777777" w:rsidR="00FC3634" w:rsidRPr="00FC3634" w:rsidRDefault="00FC3634" w:rsidP="00FC3634"/>
    <w:p w14:paraId="59C9DF81" w14:textId="77777777" w:rsidR="00FD2F5E" w:rsidRDefault="00FD2F5E">
      <w:pPr>
        <w:widowControl/>
        <w:autoSpaceDE/>
        <w:autoSpaceDN/>
        <w:adjustRightInd/>
        <w:jc w:val="center"/>
      </w:pPr>
      <w:r>
        <w:br w:type="page"/>
      </w:r>
    </w:p>
    <w:p w14:paraId="30904B08" w14:textId="77777777" w:rsidR="007C2BA0" w:rsidRDefault="007C2BA0" w:rsidP="007C2BA0"/>
    <w:p w14:paraId="2A9B2C5A" w14:textId="77777777" w:rsidR="007C2BA0" w:rsidRDefault="007C2BA0" w:rsidP="007C2BA0"/>
    <w:tbl>
      <w:tblPr>
        <w:tblStyle w:val="Cuadrculamediana1-nfasis5"/>
        <w:tblW w:w="5000" w:type="pct"/>
        <w:tblLayout w:type="fixed"/>
        <w:tblLook w:val="04A0" w:firstRow="1" w:lastRow="0" w:firstColumn="1" w:lastColumn="0" w:noHBand="0" w:noVBand="1"/>
      </w:tblPr>
      <w:tblGrid>
        <w:gridCol w:w="1768"/>
        <w:gridCol w:w="2871"/>
        <w:gridCol w:w="1447"/>
        <w:gridCol w:w="3200"/>
      </w:tblGrid>
      <w:tr w:rsidR="007C2BA0" w:rsidRPr="009F5B0C" w14:paraId="1DCD1D2F" w14:textId="77777777" w:rsidTr="00210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1E014640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  <w:vAlign w:val="center"/>
          </w:tcPr>
          <w:p w14:paraId="31F0B8A7" w14:textId="77777777" w:rsidR="007C2BA0" w:rsidRDefault="007C2BA0" w:rsidP="0021046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14:paraId="7AE8A95E" w14:textId="77777777" w:rsidR="007C2BA0" w:rsidRDefault="00210467" w:rsidP="0021046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  <w:t>La ciudad se planea como adición de suelos urbanizables</w:t>
            </w:r>
            <w:r w:rsidR="00F73147"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  <w:t xml:space="preserve">. </w:t>
            </w:r>
          </w:p>
          <w:p w14:paraId="4AB67F06" w14:textId="77777777" w:rsidR="00F73147" w:rsidRPr="00B33F04" w:rsidRDefault="00F73147" w:rsidP="0021046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14:paraId="5633D707" w14:textId="77777777" w:rsidR="007C2BA0" w:rsidRPr="00F73147" w:rsidRDefault="00F73147" w:rsidP="0021046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 w:val="0"/>
                <w:sz w:val="20"/>
                <w:szCs w:val="20"/>
                <w:lang w:eastAsia="en-US"/>
              </w:rPr>
            </w:pPr>
            <w:r w:rsidRPr="00F73147">
              <w:rPr>
                <w:rFonts w:asciiTheme="minorHAnsi" w:eastAsia="MS ??" w:hAnsiTheme="minorHAnsi" w:cs="Arial"/>
                <w:b w:val="0"/>
                <w:sz w:val="20"/>
                <w:szCs w:val="20"/>
              </w:rPr>
              <w:t>Articular la estructura de la ciudad basándose en el urbanismo de  proximidad y en las redes de movilidad, fomentando la disminución de las necesidades de desplazamiento y priorizando el transporte público</w:t>
            </w:r>
            <w:r>
              <w:rPr>
                <w:rFonts w:asciiTheme="minorHAnsi" w:eastAsia="MS ??" w:hAnsiTheme="minorHAnsi" w:cs="Arial"/>
                <w:b w:val="0"/>
                <w:sz w:val="20"/>
                <w:szCs w:val="20"/>
              </w:rPr>
              <w:t>.</w:t>
            </w:r>
          </w:p>
        </w:tc>
      </w:tr>
      <w:tr w:rsidR="007C2BA0" w:rsidRPr="009F5B0C" w14:paraId="3FF92B05" w14:textId="77777777" w:rsidTr="0021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60E54E4B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  <w:vAlign w:val="center"/>
          </w:tcPr>
          <w:p w14:paraId="57F97241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17A10DBE" w14:textId="77777777" w:rsidR="007C2BA0" w:rsidRDefault="00210467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Planificar la ciudad en función del espacio público, y de los ejes y nodos de comunicaciones</w:t>
            </w:r>
          </w:p>
          <w:p w14:paraId="1898FB9B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14:paraId="5DA2DF4F" w14:textId="77777777" w:rsidTr="00210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54F4441E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  <w:vAlign w:val="center"/>
          </w:tcPr>
          <w:p w14:paraId="39E622EB" w14:textId="77777777" w:rsidR="007C2BA0" w:rsidRPr="00DD52CF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14:paraId="4CD65A0D" w14:textId="77777777" w:rsidR="007C2BA0" w:rsidRPr="00DD52CF" w:rsidRDefault="00210467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Establecer una malla jerarquizada de nodos de comunicación, vinculada al transporte público, y a la estructura urbana de macromanzanas</w:t>
            </w:r>
          </w:p>
          <w:p w14:paraId="564985E7" w14:textId="77777777" w:rsidR="007C2BA0" w:rsidRPr="00DD52CF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7C2BA0" w:rsidRPr="009F5B0C" w14:paraId="055D7D27" w14:textId="77777777" w:rsidTr="0021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4C5DC539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  <w:vAlign w:val="center"/>
          </w:tcPr>
          <w:p w14:paraId="4463E849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47D3046C" w14:textId="77777777" w:rsidR="007C2BA0" w:rsidRPr="00B33F04" w:rsidRDefault="00210467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Todas</w:t>
            </w:r>
          </w:p>
        </w:tc>
      </w:tr>
      <w:tr w:rsidR="007C2BA0" w:rsidRPr="009F5B0C" w14:paraId="6D927C8E" w14:textId="77777777" w:rsidTr="00DD52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6E96F371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  <w:vAlign w:val="center"/>
          </w:tcPr>
          <w:p w14:paraId="300631AF" w14:textId="77777777" w:rsidR="007C2BA0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14:paraId="78ACD552" w14:textId="77777777" w:rsidR="007C2BA0" w:rsidRPr="009F5B0C" w:rsidRDefault="00210467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pct"/>
            <w:vAlign w:val="center"/>
          </w:tcPr>
          <w:p w14:paraId="1980A753" w14:textId="77777777" w:rsidR="007C2BA0" w:rsidRPr="00E24901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14:paraId="779FCA6E" w14:textId="77777777" w:rsidR="007C2BA0" w:rsidRDefault="007C2BA0" w:rsidP="00DD52C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14:paraId="4825CF67" w14:textId="77777777" w:rsidR="00210467" w:rsidRPr="009F5B0C" w:rsidRDefault="00210467" w:rsidP="00DD52C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C2BA0" w:rsidRPr="009F5B0C" w14:paraId="40472236" w14:textId="77777777" w:rsidTr="0021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27C14122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  <w:vAlign w:val="center"/>
          </w:tcPr>
          <w:p w14:paraId="3BEC7E68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7ABA3970" w14:textId="77777777" w:rsidR="007C2BA0" w:rsidRDefault="00210467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Redes octogonales de nodos de comunicación y supermanzanas creadas</w:t>
            </w:r>
          </w:p>
          <w:p w14:paraId="553A7FD6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14:paraId="64C85A82" w14:textId="77777777" w:rsidTr="00210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03F859EC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  <w:vAlign w:val="center"/>
          </w:tcPr>
          <w:p w14:paraId="699E6037" w14:textId="77777777" w:rsidR="007C2BA0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7BDE01A2" w14:textId="77777777" w:rsidR="007C2BA0" w:rsidRPr="00B33F04" w:rsidRDefault="00210467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60% del suelo consolidado</w:t>
            </w:r>
          </w:p>
          <w:p w14:paraId="0EF19406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14:paraId="2D54593A" w14:textId="77777777" w:rsidTr="0021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75450D22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  <w:vAlign w:val="center"/>
          </w:tcPr>
          <w:p w14:paraId="7515BE5F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5E352770" w14:textId="77777777" w:rsidR="007C2BA0" w:rsidRPr="00B33F04" w:rsidRDefault="009227F1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Necesidad de recuperar el Plan de Movilidad Sostenible, finalizar su aprobación y llevarlo a cabo.</w:t>
            </w:r>
          </w:p>
          <w:p w14:paraId="3836E74D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14:paraId="17EFE143" w14:textId="77777777" w:rsidR="007C2BA0" w:rsidRDefault="007C2BA0" w:rsidP="007C2BA0"/>
    <w:p w14:paraId="68A17CFD" w14:textId="77777777" w:rsidR="007C2BA0" w:rsidRPr="00FC3634" w:rsidRDefault="007C2BA0" w:rsidP="007C2BA0"/>
    <w:tbl>
      <w:tblPr>
        <w:tblStyle w:val="Cuadrculamediana1-nfasis5"/>
        <w:tblW w:w="5000" w:type="pct"/>
        <w:tblLayout w:type="fixed"/>
        <w:tblLook w:val="04A0" w:firstRow="1" w:lastRow="0" w:firstColumn="1" w:lastColumn="0" w:noHBand="0" w:noVBand="1"/>
      </w:tblPr>
      <w:tblGrid>
        <w:gridCol w:w="1768"/>
        <w:gridCol w:w="2871"/>
        <w:gridCol w:w="1447"/>
        <w:gridCol w:w="3200"/>
      </w:tblGrid>
      <w:tr w:rsidR="007C2BA0" w:rsidRPr="009F5B0C" w14:paraId="0FAFB8C8" w14:textId="77777777" w:rsidTr="00210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1644D1DA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  <w:vAlign w:val="center"/>
          </w:tcPr>
          <w:p w14:paraId="693346CC" w14:textId="77777777" w:rsidR="007C2BA0" w:rsidRDefault="007C2BA0" w:rsidP="0021046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14:paraId="6F2FFF8F" w14:textId="77777777" w:rsidR="007C2BA0" w:rsidRPr="00B33F04" w:rsidRDefault="009227F1" w:rsidP="0021046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  <w:t>Predominio del transporte en vehículo privado sobre el transporte publico, bicicleta y peatón</w:t>
            </w:r>
          </w:p>
          <w:p w14:paraId="1F6C1008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7C2BA0" w:rsidRPr="009F5B0C" w14:paraId="525C22BD" w14:textId="77777777" w:rsidTr="0021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63509B22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  <w:vAlign w:val="center"/>
          </w:tcPr>
          <w:p w14:paraId="265C5652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3F686201" w14:textId="77777777" w:rsidR="007C2BA0" w:rsidRDefault="009227F1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Mayor equilibrio entre formas de transporte, dando prioridad al público, peatonal y bici</w:t>
            </w:r>
          </w:p>
          <w:p w14:paraId="22848E84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14:paraId="546F3F3A" w14:textId="77777777" w:rsidTr="00210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33AD7CC2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  <w:vAlign w:val="center"/>
          </w:tcPr>
          <w:p w14:paraId="2197FEFD" w14:textId="77777777" w:rsidR="007C2BA0" w:rsidRPr="00DD52CF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14:paraId="5F1DE196" w14:textId="77777777" w:rsidR="007C2BA0" w:rsidRPr="00DD52CF" w:rsidRDefault="009227F1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Establecer jerarquías claras en la movilidad y el trafico</w:t>
            </w:r>
          </w:p>
          <w:p w14:paraId="186421BE" w14:textId="77777777" w:rsidR="007C2BA0" w:rsidRPr="00DD52CF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7C2BA0" w:rsidRPr="009F5B0C" w14:paraId="3AFBA935" w14:textId="77777777" w:rsidTr="0021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4AD97FAB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  <w:vAlign w:val="center"/>
          </w:tcPr>
          <w:p w14:paraId="150396AB" w14:textId="77777777" w:rsidR="007C2BA0" w:rsidRPr="00DD52CF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45B7E5E7" w14:textId="77777777" w:rsidR="007C2BA0" w:rsidRPr="00DD52CF" w:rsidRDefault="009227F1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Todas</w:t>
            </w:r>
          </w:p>
        </w:tc>
      </w:tr>
      <w:tr w:rsidR="007C2BA0" w:rsidRPr="009F5B0C" w14:paraId="0ECAA41F" w14:textId="77777777" w:rsidTr="00DD52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63972B5F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  <w:vAlign w:val="center"/>
          </w:tcPr>
          <w:p w14:paraId="3967C28A" w14:textId="77777777" w:rsidR="007C2BA0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14:paraId="5C9EF89B" w14:textId="77777777" w:rsidR="007C2BA0" w:rsidRPr="009F5B0C" w:rsidRDefault="009227F1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pct"/>
            <w:vAlign w:val="center"/>
          </w:tcPr>
          <w:p w14:paraId="59B42F4B" w14:textId="77777777" w:rsidR="007C2BA0" w:rsidRPr="00E24901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14:paraId="70873A0B" w14:textId="77777777" w:rsidR="007C2BA0" w:rsidRPr="009F5B0C" w:rsidRDefault="009227F1" w:rsidP="00DD52C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C2BA0" w:rsidRPr="009F5B0C" w14:paraId="4F8ABCA9" w14:textId="77777777" w:rsidTr="0021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0F06F0F0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  <w:vAlign w:val="center"/>
          </w:tcPr>
          <w:p w14:paraId="1855D918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30762026" w14:textId="77777777" w:rsidR="007C2BA0" w:rsidRDefault="003B4E5D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Reservas Bus/Bus/VAO/bici en relación al viario principal</w:t>
            </w:r>
          </w:p>
          <w:p w14:paraId="3EBC0EA6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14:paraId="4803DF95" w14:textId="77777777" w:rsidTr="00210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18748EBE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  <w:vAlign w:val="center"/>
          </w:tcPr>
          <w:p w14:paraId="4A94BF5A" w14:textId="77777777" w:rsidR="007C2BA0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477DBF9A" w14:textId="77777777" w:rsidR="007C2BA0" w:rsidRPr="00B33F04" w:rsidRDefault="003B4E5D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80%</w:t>
            </w:r>
          </w:p>
          <w:p w14:paraId="3E2C63F7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14:paraId="78FA4348" w14:textId="77777777" w:rsidTr="0021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57A543B3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  <w:vAlign w:val="center"/>
          </w:tcPr>
          <w:p w14:paraId="7A230B6E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2D7A8043" w14:textId="77777777" w:rsidR="007C2BA0" w:rsidRPr="00B33F04" w:rsidRDefault="003B4E5D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Ejemplo: carril bus/VAO permanente en el Litoral Este. Carril bici a lo largo del Litoral Este, recuperando el tercer carril del Paseo de los Curas, y un carril del paseo marítimo hasta el Palo los fines de semana, hasta que no se desarrolle el carril bici.</w:t>
            </w:r>
          </w:p>
          <w:p w14:paraId="4F974336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14:paraId="33F42B1A" w14:textId="77777777" w:rsidR="007C2BA0" w:rsidRPr="00FC3634" w:rsidRDefault="007C2BA0" w:rsidP="007C2BA0"/>
    <w:p w14:paraId="3926475B" w14:textId="77777777" w:rsidR="00FD2F5E" w:rsidRDefault="00FD2F5E" w:rsidP="007C2BA0">
      <w:pPr>
        <w:widowControl/>
        <w:autoSpaceDE/>
        <w:autoSpaceDN/>
        <w:adjustRightInd/>
      </w:pPr>
      <w:r>
        <w:br w:type="page"/>
      </w:r>
    </w:p>
    <w:p w14:paraId="0C8C4FC5" w14:textId="77777777" w:rsidR="007C2BA0" w:rsidRDefault="007C2BA0" w:rsidP="007C2BA0"/>
    <w:p w14:paraId="7DDCE6A5" w14:textId="77777777" w:rsidR="007C2BA0" w:rsidRDefault="007C2BA0" w:rsidP="007C2BA0"/>
    <w:tbl>
      <w:tblPr>
        <w:tblStyle w:val="Cuadrculamediana1-nfasis5"/>
        <w:tblW w:w="5000" w:type="pct"/>
        <w:tblLayout w:type="fixed"/>
        <w:tblLook w:val="04A0" w:firstRow="1" w:lastRow="0" w:firstColumn="1" w:lastColumn="0" w:noHBand="0" w:noVBand="1"/>
      </w:tblPr>
      <w:tblGrid>
        <w:gridCol w:w="1768"/>
        <w:gridCol w:w="2871"/>
        <w:gridCol w:w="1447"/>
        <w:gridCol w:w="3200"/>
      </w:tblGrid>
      <w:tr w:rsidR="007C2BA0" w:rsidRPr="009F5B0C" w14:paraId="048A5E55" w14:textId="77777777" w:rsidTr="00210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1E893CFB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  <w:vAlign w:val="center"/>
          </w:tcPr>
          <w:p w14:paraId="11F53889" w14:textId="77777777" w:rsidR="007C2BA0" w:rsidRDefault="007C2BA0" w:rsidP="0021046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14:paraId="0786A0F6" w14:textId="77777777" w:rsidR="007C2BA0" w:rsidRPr="00B33F04" w:rsidRDefault="003B4E5D" w:rsidP="0021046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  <w:t>Acceso de residentes en el Centro Histórico</w:t>
            </w:r>
          </w:p>
          <w:p w14:paraId="52D9B1E4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7C2BA0" w:rsidRPr="009F5B0C" w14:paraId="5E1F4F80" w14:textId="77777777" w:rsidTr="0021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4B51A8F0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  <w:vAlign w:val="center"/>
          </w:tcPr>
          <w:p w14:paraId="16CAD2A9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7E005E34" w14:textId="77777777" w:rsidR="007C2BA0" w:rsidRPr="003B4E5D" w:rsidRDefault="003B4E5D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3B4E5D">
              <w:rPr>
                <w:rFonts w:asciiTheme="minorHAnsi" w:eastAsia="MS ??" w:hAnsiTheme="minorHAnsi" w:cs="Arial"/>
                <w:sz w:val="20"/>
                <w:szCs w:val="20"/>
              </w:rPr>
              <w:t>Compatibilizar las áreas de preferencia peatonal con el acceso de vehículos motorizados privados de residentes o comerciantes en áreas del Centro Histórico de forma que los ciudadanos no se encuentren penalizados</w:t>
            </w:r>
          </w:p>
          <w:p w14:paraId="6F2AF5A9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14:paraId="037F882A" w14:textId="77777777" w:rsidTr="00210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7239CC1F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  <w:vAlign w:val="center"/>
          </w:tcPr>
          <w:p w14:paraId="2E58AD4F" w14:textId="77777777" w:rsidR="007C2BA0" w:rsidRPr="00DD52CF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14:paraId="1AFD86D8" w14:textId="77777777" w:rsidR="007C2BA0" w:rsidRPr="00DD52CF" w:rsidRDefault="003B4E5D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Favorecer el acceso a residentes y comerciantes</w:t>
            </w:r>
          </w:p>
          <w:p w14:paraId="0B2AC977" w14:textId="77777777" w:rsidR="007C2BA0" w:rsidRPr="00DD52CF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7C2BA0" w:rsidRPr="009F5B0C" w14:paraId="6C1C9129" w14:textId="77777777" w:rsidTr="0021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4E9773FF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  <w:vAlign w:val="center"/>
          </w:tcPr>
          <w:p w14:paraId="2349D515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62803921" w14:textId="77777777" w:rsidR="007C2BA0" w:rsidRPr="00B33F04" w:rsidRDefault="003B4E5D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Centro</w:t>
            </w:r>
          </w:p>
        </w:tc>
      </w:tr>
      <w:tr w:rsidR="007C2BA0" w:rsidRPr="009F5B0C" w14:paraId="53FA0C83" w14:textId="77777777" w:rsidTr="00DD52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1EF9BA7F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  <w:vAlign w:val="center"/>
          </w:tcPr>
          <w:p w14:paraId="6D74637D" w14:textId="77777777" w:rsidR="007C2BA0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14:paraId="2519ABF2" w14:textId="77777777" w:rsidR="007C2BA0" w:rsidRPr="009F5B0C" w:rsidRDefault="003B4E5D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pct"/>
            <w:vAlign w:val="center"/>
          </w:tcPr>
          <w:p w14:paraId="64E62E5D" w14:textId="77777777" w:rsidR="007C2BA0" w:rsidRPr="00E24901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14:paraId="6D8DA29D" w14:textId="77777777" w:rsidR="007C2BA0" w:rsidRDefault="007C2BA0" w:rsidP="00DD52C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14:paraId="6DA45266" w14:textId="77777777" w:rsidR="003B4E5D" w:rsidRPr="009F5B0C" w:rsidRDefault="003B4E5D" w:rsidP="00DD52C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7C2BA0" w:rsidRPr="009F5B0C" w14:paraId="2D8D92E6" w14:textId="77777777" w:rsidTr="0021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3ABEE85D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  <w:vAlign w:val="center"/>
          </w:tcPr>
          <w:p w14:paraId="48E50B68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15F36389" w14:textId="77777777" w:rsidR="007C2BA0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353E2E93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14:paraId="277B58D5" w14:textId="77777777" w:rsidTr="00210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2B493EB3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  <w:vAlign w:val="center"/>
          </w:tcPr>
          <w:p w14:paraId="33F714E5" w14:textId="77777777" w:rsidR="007C2BA0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28E9740D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1F15EEEA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14:paraId="2F7402E9" w14:textId="77777777" w:rsidTr="0021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420BA458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  <w:vAlign w:val="center"/>
          </w:tcPr>
          <w:p w14:paraId="53AC89F3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1D352225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1A6BAA61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14:paraId="10A07CEA" w14:textId="77777777" w:rsidR="007C2BA0" w:rsidRDefault="007C2BA0" w:rsidP="007C2BA0"/>
    <w:p w14:paraId="77E4CF6E" w14:textId="77777777" w:rsidR="007C2BA0" w:rsidRPr="00FC3634" w:rsidRDefault="007C2BA0" w:rsidP="007C2BA0"/>
    <w:tbl>
      <w:tblPr>
        <w:tblStyle w:val="Cuadrculamediana1-nfasis5"/>
        <w:tblW w:w="5000" w:type="pct"/>
        <w:tblLayout w:type="fixed"/>
        <w:tblLook w:val="04A0" w:firstRow="1" w:lastRow="0" w:firstColumn="1" w:lastColumn="0" w:noHBand="0" w:noVBand="1"/>
      </w:tblPr>
      <w:tblGrid>
        <w:gridCol w:w="1768"/>
        <w:gridCol w:w="2871"/>
        <w:gridCol w:w="1447"/>
        <w:gridCol w:w="3200"/>
      </w:tblGrid>
      <w:tr w:rsidR="007C2BA0" w:rsidRPr="009F5B0C" w14:paraId="1FFC5F1D" w14:textId="77777777" w:rsidTr="00210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1FF6B888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  <w:vAlign w:val="center"/>
          </w:tcPr>
          <w:p w14:paraId="5711FFC3" w14:textId="77777777" w:rsidR="007C2BA0" w:rsidRDefault="007C2BA0" w:rsidP="0021046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14:paraId="688DCB2E" w14:textId="77777777" w:rsidR="007C2BA0" w:rsidRPr="00B33F04" w:rsidRDefault="003B4E5D" w:rsidP="0021046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  <w:t>Lentitud en la parada de Bus</w:t>
            </w:r>
          </w:p>
          <w:p w14:paraId="22B8A0C5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7C2BA0" w:rsidRPr="009F5B0C" w14:paraId="0433A39D" w14:textId="77777777" w:rsidTr="0021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2FD9A232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  <w:vAlign w:val="center"/>
          </w:tcPr>
          <w:p w14:paraId="4B3016A7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0EE1F13E" w14:textId="77777777" w:rsidR="007C2BA0" w:rsidRDefault="003B4E5D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Mayor rapidez en las paradas de Bus, subida y bajada de viajeros</w:t>
            </w:r>
          </w:p>
          <w:p w14:paraId="0CF09292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14:paraId="26706AEC" w14:textId="77777777" w:rsidTr="00210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4C1876D5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  <w:vAlign w:val="center"/>
          </w:tcPr>
          <w:p w14:paraId="61939714" w14:textId="77777777" w:rsidR="007C2BA0" w:rsidRPr="00DD52CF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14:paraId="7617C1F7" w14:textId="77777777" w:rsidR="007C2BA0" w:rsidRPr="00DD52CF" w:rsidRDefault="00F73147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Múltiples</w:t>
            </w:r>
            <w:r w:rsidR="003B4E5D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 puertas laterales de subida y bajada de pasajeros, tipo metro, como se utilizan en ciudades europeas. Reduce el tiempo de parada</w:t>
            </w: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 en más de un 100%</w:t>
            </w:r>
          </w:p>
          <w:p w14:paraId="0879098F" w14:textId="77777777" w:rsidR="007C2BA0" w:rsidRPr="00DD52CF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7C2BA0" w:rsidRPr="009F5B0C" w14:paraId="052042D4" w14:textId="77777777" w:rsidTr="0021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41C2AD83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  <w:vAlign w:val="center"/>
          </w:tcPr>
          <w:p w14:paraId="648742E5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341E2FE5" w14:textId="77777777" w:rsidR="007C2BA0" w:rsidRPr="00B33F04" w:rsidRDefault="00F73147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Todas</w:t>
            </w:r>
          </w:p>
        </w:tc>
      </w:tr>
      <w:tr w:rsidR="007C2BA0" w:rsidRPr="009F5B0C" w14:paraId="36EE40E7" w14:textId="77777777" w:rsidTr="00DD52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41B0824D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  <w:vAlign w:val="center"/>
          </w:tcPr>
          <w:p w14:paraId="2B83A229" w14:textId="77777777" w:rsidR="007C2BA0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14:paraId="73F0BEBB" w14:textId="77777777" w:rsidR="007C2BA0" w:rsidRPr="009F5B0C" w:rsidRDefault="00F73147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" w:type="pct"/>
            <w:vAlign w:val="center"/>
          </w:tcPr>
          <w:p w14:paraId="75D202D8" w14:textId="77777777" w:rsidR="007C2BA0" w:rsidRPr="00E24901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14:paraId="14C3FC80" w14:textId="77777777" w:rsidR="007C2BA0" w:rsidRDefault="007C2BA0" w:rsidP="00DD52C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14:paraId="3DBA80DC" w14:textId="77777777" w:rsidR="00F73147" w:rsidRPr="009F5B0C" w:rsidRDefault="00F73147" w:rsidP="00DD52C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7C2BA0" w:rsidRPr="009F5B0C" w14:paraId="2FB20C96" w14:textId="77777777" w:rsidTr="0021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6D3CB49C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  <w:vAlign w:val="center"/>
          </w:tcPr>
          <w:p w14:paraId="4CE9A494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3A5BAEC9" w14:textId="77777777" w:rsidR="007C2BA0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6A4D39DF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14:paraId="18A5B270" w14:textId="77777777" w:rsidTr="00210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5C999189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  <w:vAlign w:val="center"/>
          </w:tcPr>
          <w:p w14:paraId="0A7113B5" w14:textId="77777777" w:rsidR="007C2BA0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2F0DBF8D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3D7A51EC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14:paraId="54619EC9" w14:textId="77777777" w:rsidTr="0021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27BB3527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  <w:vAlign w:val="center"/>
          </w:tcPr>
          <w:p w14:paraId="53F2D110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254B3FFC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52E272F9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14:paraId="4015672D" w14:textId="77777777" w:rsidR="007C2BA0" w:rsidRPr="00FC3634" w:rsidRDefault="007C2BA0" w:rsidP="007C2BA0"/>
    <w:p w14:paraId="1024013E" w14:textId="77777777" w:rsidR="007C2BA0" w:rsidRDefault="007C2BA0" w:rsidP="007C2BA0">
      <w:pPr>
        <w:widowControl/>
        <w:autoSpaceDE/>
        <w:autoSpaceDN/>
        <w:adjustRightInd/>
      </w:pPr>
      <w:r>
        <w:br w:type="page"/>
      </w:r>
    </w:p>
    <w:p w14:paraId="50505D79" w14:textId="77777777" w:rsidR="007C2BA0" w:rsidRDefault="007C2BA0" w:rsidP="007C2BA0"/>
    <w:p w14:paraId="361EBC68" w14:textId="77777777" w:rsidR="007C2BA0" w:rsidRDefault="007C2BA0" w:rsidP="007C2BA0"/>
    <w:tbl>
      <w:tblPr>
        <w:tblStyle w:val="Cuadrculamediana1-nfasis5"/>
        <w:tblW w:w="5000" w:type="pct"/>
        <w:tblLayout w:type="fixed"/>
        <w:tblLook w:val="04A0" w:firstRow="1" w:lastRow="0" w:firstColumn="1" w:lastColumn="0" w:noHBand="0" w:noVBand="1"/>
      </w:tblPr>
      <w:tblGrid>
        <w:gridCol w:w="1768"/>
        <w:gridCol w:w="2871"/>
        <w:gridCol w:w="1447"/>
        <w:gridCol w:w="3200"/>
      </w:tblGrid>
      <w:tr w:rsidR="007C2BA0" w:rsidRPr="009F5B0C" w14:paraId="7248B057" w14:textId="77777777" w:rsidTr="00210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542EA644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  <w:vAlign w:val="center"/>
          </w:tcPr>
          <w:p w14:paraId="1CAD594B" w14:textId="77777777" w:rsidR="007C2BA0" w:rsidRDefault="007C2BA0" w:rsidP="0021046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14:paraId="41475CE0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14:paraId="69C2D3EA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7C2BA0" w:rsidRPr="009F5B0C" w14:paraId="4E050606" w14:textId="77777777" w:rsidTr="0021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69A1EEDE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  <w:vAlign w:val="center"/>
          </w:tcPr>
          <w:p w14:paraId="04559ED5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63BAFF3C" w14:textId="77777777" w:rsidR="007C2BA0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17DE80EF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14:paraId="41AF7F23" w14:textId="77777777" w:rsidTr="00210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31C4ECAC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  <w:vAlign w:val="center"/>
          </w:tcPr>
          <w:p w14:paraId="6AB849D0" w14:textId="77777777" w:rsidR="007C2BA0" w:rsidRPr="00DD52CF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14:paraId="3AF4ADC5" w14:textId="77777777" w:rsidR="007C2BA0" w:rsidRPr="00DD52CF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14:paraId="57BB260C" w14:textId="77777777" w:rsidR="007C2BA0" w:rsidRPr="00DD52CF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7C2BA0" w:rsidRPr="009F5B0C" w14:paraId="07ED8536" w14:textId="77777777" w:rsidTr="0021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04AD4752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  <w:vAlign w:val="center"/>
          </w:tcPr>
          <w:p w14:paraId="0695D3F5" w14:textId="77777777" w:rsidR="007C2BA0" w:rsidRPr="00DD52CF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3CF11633" w14:textId="77777777" w:rsidR="007C2BA0" w:rsidRPr="00DD52CF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14:paraId="2779FF86" w14:textId="77777777" w:rsidTr="00DD52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3E1C248F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  <w:vAlign w:val="center"/>
          </w:tcPr>
          <w:p w14:paraId="58B367C7" w14:textId="77777777" w:rsidR="007C2BA0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14:paraId="75A1115C" w14:textId="77777777" w:rsidR="007C2BA0" w:rsidRPr="009F5B0C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Align w:val="center"/>
          </w:tcPr>
          <w:p w14:paraId="3F23EEFB" w14:textId="77777777" w:rsidR="007C2BA0" w:rsidRPr="00E24901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14:paraId="6093F710" w14:textId="77777777" w:rsidR="007C2BA0" w:rsidRPr="009F5B0C" w:rsidRDefault="007C2BA0" w:rsidP="00DD52C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7C2BA0" w:rsidRPr="009F5B0C" w14:paraId="23D4A288" w14:textId="77777777" w:rsidTr="0021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0E4C81F0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  <w:vAlign w:val="center"/>
          </w:tcPr>
          <w:p w14:paraId="282187E4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2966F60B" w14:textId="77777777" w:rsidR="007C2BA0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6DF9D105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14:paraId="056A0F1B" w14:textId="77777777" w:rsidTr="00210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2F6BFCAC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  <w:vAlign w:val="center"/>
          </w:tcPr>
          <w:p w14:paraId="5CC90DFA" w14:textId="77777777" w:rsidR="007C2BA0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282A1234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71091B52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14:paraId="7779F7DE" w14:textId="77777777" w:rsidTr="0021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50D22B17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  <w:vAlign w:val="center"/>
          </w:tcPr>
          <w:p w14:paraId="29CBF89C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110D37B1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431E2B8F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14:paraId="1D270792" w14:textId="77777777" w:rsidR="007C2BA0" w:rsidRDefault="007C2BA0" w:rsidP="007C2BA0"/>
    <w:p w14:paraId="7D5A32B1" w14:textId="77777777" w:rsidR="007C2BA0" w:rsidRPr="00FC3634" w:rsidRDefault="007C2BA0" w:rsidP="007C2BA0"/>
    <w:tbl>
      <w:tblPr>
        <w:tblStyle w:val="Cuadrculamediana1-nfasis5"/>
        <w:tblW w:w="5000" w:type="pct"/>
        <w:tblLayout w:type="fixed"/>
        <w:tblLook w:val="04A0" w:firstRow="1" w:lastRow="0" w:firstColumn="1" w:lastColumn="0" w:noHBand="0" w:noVBand="1"/>
      </w:tblPr>
      <w:tblGrid>
        <w:gridCol w:w="1768"/>
        <w:gridCol w:w="2871"/>
        <w:gridCol w:w="1447"/>
        <w:gridCol w:w="3200"/>
      </w:tblGrid>
      <w:tr w:rsidR="007C2BA0" w:rsidRPr="009F5B0C" w14:paraId="75839AA9" w14:textId="77777777" w:rsidTr="00210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0857BB85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  <w:vAlign w:val="center"/>
          </w:tcPr>
          <w:p w14:paraId="28C1A3AD" w14:textId="77777777" w:rsidR="007C2BA0" w:rsidRDefault="007C2BA0" w:rsidP="0021046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14:paraId="27B0ECD4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14:paraId="497A57B5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7C2BA0" w:rsidRPr="009F5B0C" w14:paraId="4C496117" w14:textId="77777777" w:rsidTr="0021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54D1326A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  <w:vAlign w:val="center"/>
          </w:tcPr>
          <w:p w14:paraId="7887F16F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124622DE" w14:textId="77777777" w:rsidR="007C2BA0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27B455B9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14:paraId="4DAD14C9" w14:textId="77777777" w:rsidTr="00210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361E82C0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  <w:vAlign w:val="center"/>
          </w:tcPr>
          <w:p w14:paraId="4B8ADFF5" w14:textId="77777777" w:rsidR="007C2BA0" w:rsidRPr="00DD52CF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14:paraId="29BE9C89" w14:textId="77777777" w:rsidR="007C2BA0" w:rsidRPr="00DD52CF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14:paraId="10880824" w14:textId="77777777" w:rsidR="007C2BA0" w:rsidRPr="00DD52CF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7C2BA0" w:rsidRPr="009F5B0C" w14:paraId="4C2E0A42" w14:textId="77777777" w:rsidTr="0021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04033658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  <w:vAlign w:val="center"/>
          </w:tcPr>
          <w:p w14:paraId="0A4880D9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1A83C520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14:paraId="1E972EBD" w14:textId="77777777" w:rsidTr="00DD52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1D4C5135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  <w:vAlign w:val="center"/>
          </w:tcPr>
          <w:p w14:paraId="13D41FD2" w14:textId="77777777" w:rsidR="007C2BA0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14:paraId="4BD56C4B" w14:textId="77777777" w:rsidR="007C2BA0" w:rsidRPr="009F5B0C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Align w:val="center"/>
          </w:tcPr>
          <w:p w14:paraId="55A84B24" w14:textId="77777777" w:rsidR="007C2BA0" w:rsidRPr="00E24901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14:paraId="34579260" w14:textId="77777777" w:rsidR="007C2BA0" w:rsidRPr="009F5B0C" w:rsidRDefault="007C2BA0" w:rsidP="00DD52C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7C2BA0" w:rsidRPr="009F5B0C" w14:paraId="4EE52E5C" w14:textId="77777777" w:rsidTr="0021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28E8D58A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  <w:vAlign w:val="center"/>
          </w:tcPr>
          <w:p w14:paraId="0754D08D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5BD1544A" w14:textId="77777777" w:rsidR="007C2BA0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089B7506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14:paraId="4E47BEEE" w14:textId="77777777" w:rsidTr="00210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49306EB1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  <w:vAlign w:val="center"/>
          </w:tcPr>
          <w:p w14:paraId="62134C06" w14:textId="77777777" w:rsidR="007C2BA0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19586636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6F55EBE6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14:paraId="6909F9E0" w14:textId="77777777" w:rsidTr="0021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31748B5A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  <w:vAlign w:val="center"/>
          </w:tcPr>
          <w:p w14:paraId="5F12BBD5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6CBCC6CC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212379F2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14:paraId="3EC3F2B9" w14:textId="77777777" w:rsidR="007C2BA0" w:rsidRPr="00FC3634" w:rsidRDefault="007C2BA0" w:rsidP="007C2BA0"/>
    <w:p w14:paraId="7E436FB5" w14:textId="77777777" w:rsidR="007C2BA0" w:rsidRDefault="007C2BA0" w:rsidP="007C2BA0">
      <w:pPr>
        <w:widowControl/>
        <w:autoSpaceDE/>
        <w:autoSpaceDN/>
        <w:adjustRightInd/>
      </w:pPr>
      <w:r>
        <w:br w:type="page"/>
      </w:r>
    </w:p>
    <w:p w14:paraId="7C215E0C" w14:textId="77777777" w:rsidR="007C2BA0" w:rsidRDefault="007C2BA0" w:rsidP="007C2BA0"/>
    <w:p w14:paraId="2721F6C2" w14:textId="77777777" w:rsidR="007C2BA0" w:rsidRDefault="007C2BA0" w:rsidP="007C2BA0"/>
    <w:tbl>
      <w:tblPr>
        <w:tblStyle w:val="Cuadrculamediana1-nfasis5"/>
        <w:tblW w:w="5000" w:type="pct"/>
        <w:tblLayout w:type="fixed"/>
        <w:tblLook w:val="04A0" w:firstRow="1" w:lastRow="0" w:firstColumn="1" w:lastColumn="0" w:noHBand="0" w:noVBand="1"/>
      </w:tblPr>
      <w:tblGrid>
        <w:gridCol w:w="1768"/>
        <w:gridCol w:w="2871"/>
        <w:gridCol w:w="1447"/>
        <w:gridCol w:w="3200"/>
      </w:tblGrid>
      <w:tr w:rsidR="007C2BA0" w:rsidRPr="009F5B0C" w14:paraId="50CABE72" w14:textId="77777777" w:rsidTr="00210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5D0448D1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  <w:vAlign w:val="center"/>
          </w:tcPr>
          <w:p w14:paraId="086A59B0" w14:textId="77777777" w:rsidR="007C2BA0" w:rsidRDefault="007C2BA0" w:rsidP="0021046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14:paraId="72FF6DA8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14:paraId="4C1EB320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7C2BA0" w:rsidRPr="009F5B0C" w14:paraId="4F65BCB8" w14:textId="77777777" w:rsidTr="0021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0CF903DE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  <w:vAlign w:val="center"/>
          </w:tcPr>
          <w:p w14:paraId="48161711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127FC297" w14:textId="77777777" w:rsidR="007C2BA0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4A58E569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14:paraId="19446E46" w14:textId="77777777" w:rsidTr="00210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0D05B4F1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  <w:vAlign w:val="center"/>
          </w:tcPr>
          <w:p w14:paraId="2EFB29B7" w14:textId="77777777" w:rsidR="007C2BA0" w:rsidRPr="00DD52CF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14:paraId="747C12BD" w14:textId="77777777" w:rsidR="007C2BA0" w:rsidRPr="00DD52CF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14:paraId="56E7E4E1" w14:textId="77777777" w:rsidR="007C2BA0" w:rsidRPr="00DD52CF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7C2BA0" w:rsidRPr="009F5B0C" w14:paraId="236E3F34" w14:textId="77777777" w:rsidTr="0021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7147216F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  <w:vAlign w:val="center"/>
          </w:tcPr>
          <w:p w14:paraId="50DA8D65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6B6F2F16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14:paraId="5050722D" w14:textId="77777777" w:rsidTr="00DD52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577B6A0F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  <w:vAlign w:val="center"/>
          </w:tcPr>
          <w:p w14:paraId="34A095D2" w14:textId="77777777" w:rsidR="007C2BA0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14:paraId="0FA06100" w14:textId="77777777" w:rsidR="007C2BA0" w:rsidRPr="009F5B0C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Align w:val="center"/>
          </w:tcPr>
          <w:p w14:paraId="16B5E9F6" w14:textId="77777777" w:rsidR="007C2BA0" w:rsidRPr="00E24901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14:paraId="5BDD353E" w14:textId="77777777" w:rsidR="007C2BA0" w:rsidRPr="009F5B0C" w:rsidRDefault="007C2BA0" w:rsidP="00DD52C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7C2BA0" w:rsidRPr="009F5B0C" w14:paraId="20BEC91B" w14:textId="77777777" w:rsidTr="0021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3938FC58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  <w:vAlign w:val="center"/>
          </w:tcPr>
          <w:p w14:paraId="5A358732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52907117" w14:textId="77777777" w:rsidR="007C2BA0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0A4F56BA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14:paraId="775E58C5" w14:textId="77777777" w:rsidTr="00210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5235D8BD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  <w:vAlign w:val="center"/>
          </w:tcPr>
          <w:p w14:paraId="76C8B2E2" w14:textId="77777777" w:rsidR="007C2BA0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0C837B58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2B1FA088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14:paraId="4AEECC82" w14:textId="77777777" w:rsidTr="0021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798075D3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  <w:vAlign w:val="center"/>
          </w:tcPr>
          <w:p w14:paraId="50350E05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1E67C516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0E00ACB8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14:paraId="462883DF" w14:textId="77777777" w:rsidR="007C2BA0" w:rsidRDefault="007C2BA0" w:rsidP="007C2BA0"/>
    <w:p w14:paraId="1B57EA64" w14:textId="77777777" w:rsidR="007C2BA0" w:rsidRPr="00FC3634" w:rsidRDefault="007C2BA0" w:rsidP="007C2BA0"/>
    <w:tbl>
      <w:tblPr>
        <w:tblStyle w:val="Cuadrculamediana1-nfasis5"/>
        <w:tblW w:w="5000" w:type="pct"/>
        <w:tblLayout w:type="fixed"/>
        <w:tblLook w:val="04A0" w:firstRow="1" w:lastRow="0" w:firstColumn="1" w:lastColumn="0" w:noHBand="0" w:noVBand="1"/>
      </w:tblPr>
      <w:tblGrid>
        <w:gridCol w:w="1768"/>
        <w:gridCol w:w="2871"/>
        <w:gridCol w:w="1447"/>
        <w:gridCol w:w="3200"/>
      </w:tblGrid>
      <w:tr w:rsidR="007C2BA0" w:rsidRPr="009F5B0C" w14:paraId="58D149C0" w14:textId="77777777" w:rsidTr="00210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16C7B2C8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  <w:vAlign w:val="center"/>
          </w:tcPr>
          <w:p w14:paraId="06225BD5" w14:textId="77777777" w:rsidR="007C2BA0" w:rsidRDefault="007C2BA0" w:rsidP="0021046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14:paraId="6F299E31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  <w:p w14:paraId="2AA6B743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7C2BA0" w:rsidRPr="009F5B0C" w14:paraId="4462853D" w14:textId="77777777" w:rsidTr="0021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70071E5E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  <w:vAlign w:val="center"/>
          </w:tcPr>
          <w:p w14:paraId="5C24F143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10486D96" w14:textId="77777777" w:rsidR="007C2BA0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45A0C997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14:paraId="6CDE3BDE" w14:textId="77777777" w:rsidTr="00210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129E57C5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  <w:vAlign w:val="center"/>
          </w:tcPr>
          <w:p w14:paraId="5F99D58A" w14:textId="77777777" w:rsidR="007C2BA0" w:rsidRPr="00DD52CF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14:paraId="2BA1F915" w14:textId="77777777" w:rsidR="007C2BA0" w:rsidRPr="00DD52CF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14:paraId="7FDD6E52" w14:textId="77777777" w:rsidR="007C2BA0" w:rsidRPr="00DD52CF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7C2BA0" w:rsidRPr="009F5B0C" w14:paraId="3DFDE3A9" w14:textId="77777777" w:rsidTr="0021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24ABAC0F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  <w:vAlign w:val="center"/>
          </w:tcPr>
          <w:p w14:paraId="68F49164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097A9049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14:paraId="37AE6A7A" w14:textId="77777777" w:rsidTr="00DD52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5013AB80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  <w:vAlign w:val="center"/>
          </w:tcPr>
          <w:p w14:paraId="1DA736ED" w14:textId="77777777" w:rsidR="007C2BA0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  <w:p w14:paraId="32F2EB61" w14:textId="77777777" w:rsidR="007C2BA0" w:rsidRPr="009F5B0C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pct"/>
            <w:vAlign w:val="center"/>
          </w:tcPr>
          <w:p w14:paraId="2C3CB471" w14:textId="77777777" w:rsidR="007C2BA0" w:rsidRPr="00E24901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E24901"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14:paraId="2FE3227A" w14:textId="77777777" w:rsidR="007C2BA0" w:rsidRPr="009F5B0C" w:rsidRDefault="007C2BA0" w:rsidP="00DD52CF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7C2BA0" w:rsidRPr="009F5B0C" w14:paraId="1BAB551E" w14:textId="77777777" w:rsidTr="0021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3937A117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  <w:vAlign w:val="center"/>
          </w:tcPr>
          <w:p w14:paraId="262BAFDF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7506C08C" w14:textId="77777777" w:rsidR="007C2BA0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1F15A017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14:paraId="7F77581B" w14:textId="77777777" w:rsidTr="00210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16ED33AC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  <w:vAlign w:val="center"/>
          </w:tcPr>
          <w:p w14:paraId="24E403CF" w14:textId="77777777" w:rsidR="007C2BA0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5A72EA20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058CA3DF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C2BA0" w:rsidRPr="009F5B0C" w14:paraId="42DB5BA8" w14:textId="77777777" w:rsidTr="0021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Align w:val="center"/>
          </w:tcPr>
          <w:p w14:paraId="207C098F" w14:textId="77777777" w:rsidR="007C2BA0" w:rsidRPr="00E24901" w:rsidRDefault="007C2BA0" w:rsidP="00210467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 w:rsidRPr="00E24901"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  <w:vAlign w:val="center"/>
          </w:tcPr>
          <w:p w14:paraId="51876F44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53C46602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14:paraId="308A408E" w14:textId="77777777" w:rsidR="007C2BA0" w:rsidRPr="00B33F04" w:rsidRDefault="007C2BA0" w:rsidP="0021046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14:paraId="74580E3A" w14:textId="77777777" w:rsidR="007C2BA0" w:rsidRPr="00FC3634" w:rsidRDefault="007C2BA0" w:rsidP="007C2BA0"/>
    <w:p w14:paraId="7126AADF" w14:textId="77777777" w:rsidR="00FC3634" w:rsidRDefault="00FC3634" w:rsidP="00FC3634"/>
    <w:p w14:paraId="73762B1D" w14:textId="77777777" w:rsidR="00FC3634" w:rsidRDefault="00FC3634" w:rsidP="00FC3634"/>
    <w:p w14:paraId="1760EC5A" w14:textId="77777777" w:rsidR="00107EC2" w:rsidRPr="00FC3634" w:rsidRDefault="00FC3634" w:rsidP="00FC3634">
      <w:pPr>
        <w:tabs>
          <w:tab w:val="left" w:pos="4900"/>
        </w:tabs>
      </w:pPr>
      <w:r>
        <w:tab/>
      </w:r>
    </w:p>
    <w:sectPr w:rsidR="00107EC2" w:rsidRPr="00FC3634" w:rsidSect="00FC3634">
      <w:head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C0C58" w14:textId="77777777" w:rsidR="003B4E5D" w:rsidRDefault="003B4E5D" w:rsidP="000F4BA0">
      <w:r>
        <w:separator/>
      </w:r>
    </w:p>
  </w:endnote>
  <w:endnote w:type="continuationSeparator" w:id="0">
    <w:p w14:paraId="4BDF957D" w14:textId="77777777" w:rsidR="003B4E5D" w:rsidRDefault="003B4E5D" w:rsidP="000F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utura">
    <w:altName w:val="Arial"/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utura Condensed">
    <w:altName w:val="Arial"/>
    <w:panose1 w:val="020B0506020204030204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 Lt BT">
    <w:altName w:val="Athelas Bold Italic"/>
    <w:charset w:val="00"/>
    <w:family w:val="swiss"/>
    <w:pitch w:val="variable"/>
    <w:sig w:usb0="00000087" w:usb1="00000000" w:usb2="00000000" w:usb3="00000000" w:csb0="0000001B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EB50B" w14:textId="77777777" w:rsidR="003B4E5D" w:rsidRDefault="003B4E5D" w:rsidP="000F4BA0">
    <w:pPr>
      <w:pStyle w:val="Piedepgina"/>
      <w:jc w:val="center"/>
    </w:pPr>
    <w:r w:rsidRPr="003169F6">
      <w:rPr>
        <w:rStyle w:val="Nmerodepgina"/>
        <w:rFonts w:ascii="Futura" w:eastAsiaTheme="majorEastAsia" w:hAnsi="Futura" w:cs="Futura"/>
        <w:color w:val="551858"/>
      </w:rPr>
      <w:fldChar w:fldCharType="begin"/>
    </w:r>
    <w:r w:rsidRPr="003169F6">
      <w:rPr>
        <w:rStyle w:val="Nmerodepgina"/>
        <w:rFonts w:ascii="Futura" w:eastAsiaTheme="majorEastAsia" w:hAnsi="Futura" w:cs="Futura"/>
        <w:color w:val="551858"/>
      </w:rPr>
      <w:instrText xml:space="preserve"> </w:instrText>
    </w:r>
    <w:r>
      <w:rPr>
        <w:rStyle w:val="Nmerodepgina"/>
        <w:rFonts w:ascii="Futura" w:eastAsiaTheme="majorEastAsia" w:hAnsi="Futura" w:cs="Futura"/>
        <w:color w:val="551858"/>
      </w:rPr>
      <w:instrText>PAGE</w:instrText>
    </w:r>
    <w:r w:rsidRPr="003169F6">
      <w:rPr>
        <w:rStyle w:val="Nmerodepgina"/>
        <w:rFonts w:ascii="Futura" w:eastAsiaTheme="majorEastAsia" w:hAnsi="Futura" w:cs="Futura"/>
        <w:color w:val="551858"/>
      </w:rPr>
      <w:instrText xml:space="preserve"> </w:instrText>
    </w:r>
    <w:r w:rsidRPr="003169F6">
      <w:rPr>
        <w:rStyle w:val="Nmerodepgina"/>
        <w:rFonts w:ascii="Futura" w:eastAsiaTheme="majorEastAsia" w:hAnsi="Futura" w:cs="Futura"/>
        <w:color w:val="551858"/>
      </w:rPr>
      <w:fldChar w:fldCharType="separate"/>
    </w:r>
    <w:r w:rsidR="00181DB3">
      <w:rPr>
        <w:rStyle w:val="Nmerodepgina"/>
        <w:rFonts w:ascii="Futura" w:eastAsiaTheme="majorEastAsia" w:hAnsi="Futura" w:cs="Futura"/>
        <w:noProof/>
        <w:color w:val="551858"/>
      </w:rPr>
      <w:t>1</w:t>
    </w:r>
    <w:r w:rsidRPr="003169F6">
      <w:rPr>
        <w:rStyle w:val="Nmerodepgina"/>
        <w:rFonts w:ascii="Futura" w:eastAsiaTheme="majorEastAsia" w:hAnsi="Futura" w:cs="Futura"/>
        <w:color w:val="551858"/>
      </w:rPr>
      <w:fldChar w:fldCharType="end"/>
    </w:r>
  </w:p>
  <w:p w14:paraId="65E44BD9" w14:textId="77777777" w:rsidR="003B4E5D" w:rsidRDefault="003B4E5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7F310" w14:textId="77777777" w:rsidR="003B4E5D" w:rsidRDefault="003B4E5D" w:rsidP="000F4BA0">
      <w:r>
        <w:separator/>
      </w:r>
    </w:p>
  </w:footnote>
  <w:footnote w:type="continuationSeparator" w:id="0">
    <w:p w14:paraId="125B8584" w14:textId="77777777" w:rsidR="003B4E5D" w:rsidRDefault="003B4E5D" w:rsidP="000F4BA0">
      <w:r>
        <w:continuationSeparator/>
      </w:r>
    </w:p>
  </w:footnote>
  <w:footnote w:id="1">
    <w:p w14:paraId="5676B36C" w14:textId="77777777" w:rsidR="003B4E5D" w:rsidRPr="00AC1003" w:rsidRDefault="003B4E5D" w:rsidP="009C3864">
      <w:pPr>
        <w:pStyle w:val="Textonotapie"/>
        <w:rPr>
          <w:rFonts w:ascii="Futura Lt BT" w:hAnsi="Futura Lt BT"/>
          <w:sz w:val="18"/>
          <w:szCs w:val="18"/>
        </w:rPr>
      </w:pPr>
      <w:r w:rsidRPr="00AC1003">
        <w:rPr>
          <w:rStyle w:val="Refdenotaalpie"/>
          <w:rFonts w:ascii="Futura Lt BT" w:hAnsi="Futura Lt BT"/>
        </w:rPr>
        <w:footnoteRef/>
      </w:r>
      <w:r w:rsidRPr="00AC1003">
        <w:rPr>
          <w:rFonts w:ascii="Futura Lt BT" w:hAnsi="Futura Lt BT"/>
        </w:rPr>
        <w:t xml:space="preserve">Planes de Movilidad Urbana Sostenible. IDAE(2010) </w:t>
      </w:r>
    </w:p>
  </w:footnote>
  <w:footnote w:id="2">
    <w:p w14:paraId="22CE0D61" w14:textId="77777777" w:rsidR="003B4E5D" w:rsidRPr="00AC1003" w:rsidRDefault="003B4E5D" w:rsidP="009C3864">
      <w:pPr>
        <w:pStyle w:val="Textonotapie"/>
        <w:rPr>
          <w:rFonts w:ascii="Futura Lt BT" w:hAnsi="Futura Lt BT"/>
        </w:rPr>
      </w:pPr>
      <w:r w:rsidRPr="00AC1003">
        <w:rPr>
          <w:rStyle w:val="Refdenotaalpie"/>
          <w:rFonts w:ascii="Futura Lt BT" w:hAnsi="Futura Lt BT"/>
        </w:rPr>
        <w:footnoteRef/>
      </w:r>
      <w:r w:rsidRPr="00AC1003">
        <w:rPr>
          <w:rFonts w:ascii="Futura Lt BT" w:hAnsi="Futura Lt BT"/>
        </w:rPr>
        <w:t xml:space="preserve"> Estrategia Española de Sostenibilidad Urbana y Local</w:t>
      </w:r>
      <w:r w:rsidRPr="00AC1003">
        <w:rPr>
          <w:rFonts w:ascii="Futura Lt BT" w:hAnsi="Futura Lt BT" w:cs="Arial"/>
        </w:rPr>
        <w:t xml:space="preserve">                     </w:t>
      </w:r>
    </w:p>
  </w:footnote>
  <w:footnote w:id="3">
    <w:p w14:paraId="55E3FF3B" w14:textId="77777777" w:rsidR="003B4E5D" w:rsidRPr="00AC1003" w:rsidRDefault="003B4E5D" w:rsidP="009C3864">
      <w:pPr>
        <w:pStyle w:val="Textonotapie"/>
        <w:rPr>
          <w:rFonts w:ascii="Futura Lt BT" w:hAnsi="Futura Lt BT"/>
        </w:rPr>
      </w:pPr>
      <w:r w:rsidRPr="00AC1003">
        <w:rPr>
          <w:rStyle w:val="Refdenotaalpie"/>
          <w:rFonts w:ascii="Futura Lt BT" w:hAnsi="Futura Lt BT"/>
        </w:rPr>
        <w:footnoteRef/>
      </w:r>
      <w:r w:rsidRPr="00AC1003">
        <w:rPr>
          <w:rFonts w:ascii="Futura Lt BT" w:hAnsi="Futura Lt BT"/>
        </w:rPr>
        <w:t xml:space="preserve">Estrategia Española de Movilidad Sostenible </w:t>
      </w:r>
    </w:p>
  </w:footnote>
  <w:footnote w:id="4">
    <w:p w14:paraId="26C34EBB" w14:textId="77777777" w:rsidR="003B4E5D" w:rsidRPr="00AC1003" w:rsidRDefault="003B4E5D" w:rsidP="009C3864">
      <w:pPr>
        <w:pStyle w:val="Textonotapie"/>
        <w:rPr>
          <w:rFonts w:ascii="Futura Lt BT" w:hAnsi="Futura Lt BT"/>
        </w:rPr>
      </w:pPr>
      <w:r w:rsidRPr="00AC1003">
        <w:rPr>
          <w:rStyle w:val="Refdenotaalpie"/>
          <w:rFonts w:ascii="Futura Lt BT" w:hAnsi="Futura Lt BT"/>
        </w:rPr>
        <w:footnoteRef/>
      </w:r>
      <w:r w:rsidRPr="00AC1003">
        <w:rPr>
          <w:rFonts w:ascii="Futura Lt BT" w:hAnsi="Futura Lt BT"/>
        </w:rPr>
        <w:t xml:space="preserve"> Carta de Málaga sobre Modelos Urbanos Sostenibles. Plataforma CAT-MED</w:t>
      </w:r>
    </w:p>
  </w:footnote>
  <w:footnote w:id="5">
    <w:p w14:paraId="2DB01CAC" w14:textId="77777777" w:rsidR="003B4E5D" w:rsidRPr="00AC1003" w:rsidRDefault="003B4E5D" w:rsidP="009C3864">
      <w:pPr>
        <w:pStyle w:val="Textonotapie"/>
        <w:rPr>
          <w:rFonts w:ascii="Futura Lt BT" w:hAnsi="Futura Lt BT"/>
        </w:rPr>
      </w:pPr>
      <w:r w:rsidRPr="00AC1003">
        <w:rPr>
          <w:rStyle w:val="Refdenotaalpie"/>
          <w:rFonts w:ascii="Futura Lt BT" w:hAnsi="Futura Lt BT"/>
        </w:rPr>
        <w:footnoteRef/>
      </w:r>
      <w:r w:rsidRPr="00AC1003">
        <w:rPr>
          <w:rFonts w:ascii="Futura Lt BT" w:hAnsi="Futura Lt BT"/>
        </w:rPr>
        <w:t xml:space="preserve"> Estrategia Andaluza de Sostenibilidad Urbana     </w:t>
      </w:r>
    </w:p>
  </w:footnote>
  <w:footnote w:id="6">
    <w:p w14:paraId="5848C9ED" w14:textId="77777777" w:rsidR="003B4E5D" w:rsidRPr="00AC1003" w:rsidRDefault="003B4E5D" w:rsidP="009C3864">
      <w:pPr>
        <w:pStyle w:val="Textonotapie"/>
        <w:rPr>
          <w:rFonts w:ascii="Futura Lt BT" w:hAnsi="Futura Lt BT"/>
        </w:rPr>
      </w:pPr>
      <w:r w:rsidRPr="00AC1003">
        <w:rPr>
          <w:rStyle w:val="Refdenotaalpie"/>
          <w:rFonts w:ascii="Futura Lt BT" w:hAnsi="Futura Lt BT"/>
        </w:rPr>
        <w:footnoteRef/>
      </w:r>
      <w:r w:rsidRPr="00AC1003">
        <w:rPr>
          <w:rFonts w:ascii="Futura Lt BT" w:hAnsi="Futura Lt BT"/>
        </w:rPr>
        <w:t xml:space="preserve"> PITVI. Informe de Sostenibilidad Ambiental (2014)  </w:t>
      </w:r>
    </w:p>
  </w:footnote>
  <w:footnote w:id="7">
    <w:p w14:paraId="7B7761F6" w14:textId="77777777" w:rsidR="003B4E5D" w:rsidRPr="00AC1003" w:rsidRDefault="003B4E5D" w:rsidP="009C3864">
      <w:pPr>
        <w:pStyle w:val="Textonotapie"/>
        <w:rPr>
          <w:rFonts w:ascii="Futura Lt BT" w:hAnsi="Futura Lt BT"/>
        </w:rPr>
      </w:pPr>
      <w:r w:rsidRPr="00AC1003">
        <w:rPr>
          <w:rStyle w:val="Refdenotaalpie"/>
          <w:rFonts w:ascii="Futura Lt BT" w:hAnsi="Futura Lt BT"/>
        </w:rPr>
        <w:footnoteRef/>
      </w:r>
      <w:r w:rsidRPr="00AC1003">
        <w:rPr>
          <w:rFonts w:ascii="Futura Lt BT" w:hAnsi="Futura Lt BT"/>
        </w:rPr>
        <w:t xml:space="preserve"> PISTA (2008)</w:t>
      </w:r>
    </w:p>
  </w:footnote>
  <w:footnote w:id="8">
    <w:p w14:paraId="2DF6048B" w14:textId="77777777" w:rsidR="003B4E5D" w:rsidRPr="00AC1003" w:rsidRDefault="003B4E5D" w:rsidP="009C3864">
      <w:pPr>
        <w:pStyle w:val="Textonotapie"/>
        <w:rPr>
          <w:rFonts w:ascii="Futura Lt BT" w:hAnsi="Futura Lt BT"/>
        </w:rPr>
      </w:pPr>
      <w:r w:rsidRPr="00AC1003">
        <w:rPr>
          <w:rStyle w:val="Refdenotaalpie"/>
          <w:rFonts w:ascii="Futura Lt BT" w:hAnsi="Futura Lt BT"/>
        </w:rPr>
        <w:footnoteRef/>
      </w:r>
      <w:r w:rsidRPr="00AC1003">
        <w:rPr>
          <w:rFonts w:ascii="Futura Lt BT" w:hAnsi="Futura Lt BT"/>
        </w:rPr>
        <w:t xml:space="preserve"> </w:t>
      </w:r>
      <w:r w:rsidRPr="002D13C9">
        <w:rPr>
          <w:rFonts w:ascii="Futura Lt BT" w:hAnsi="Futura Lt BT"/>
        </w:rPr>
        <w:t>Red Trans-Europea de Transporte (2014). Unión</w:t>
      </w:r>
    </w:p>
  </w:footnote>
  <w:footnote w:id="9">
    <w:p w14:paraId="52190ACF" w14:textId="77777777" w:rsidR="003B4E5D" w:rsidRDefault="003B4E5D" w:rsidP="009C3864">
      <w:pPr>
        <w:pStyle w:val="Textonotapie"/>
      </w:pPr>
      <w:r w:rsidRPr="00AC1003">
        <w:rPr>
          <w:rStyle w:val="Refdenotaalpie"/>
          <w:rFonts w:ascii="Futura Lt BT" w:hAnsi="Futura Lt BT"/>
        </w:rPr>
        <w:footnoteRef/>
      </w:r>
      <w:r w:rsidRPr="00AC1003">
        <w:rPr>
          <w:rFonts w:ascii="Futura Lt BT" w:hAnsi="Futura Lt BT"/>
        </w:rPr>
        <w:t xml:space="preserve"> Plan Movilidad Sostenible Málaga (2011)</w:t>
      </w:r>
      <w:r w:rsidRPr="00D843FC">
        <w:tab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381CD" w14:textId="77777777" w:rsidR="003B4E5D" w:rsidRDefault="003B4E5D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A3D4C7" wp14:editId="26269E3A">
          <wp:simplePos x="0" y="0"/>
          <wp:positionH relativeFrom="column">
            <wp:posOffset>5258163</wp:posOffset>
          </wp:positionH>
          <wp:positionV relativeFrom="paragraph">
            <wp:posOffset>-212709</wp:posOffset>
          </wp:positionV>
          <wp:extent cx="503464" cy="570016"/>
          <wp:effectExtent l="1905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au vis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464" cy="570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290D8EF" wp14:editId="79DF15B3">
          <wp:simplePos x="0" y="0"/>
          <wp:positionH relativeFrom="margin">
            <wp:posOffset>-2606</wp:posOffset>
          </wp:positionH>
          <wp:positionV relativeFrom="margin">
            <wp:posOffset>-662924</wp:posOffset>
          </wp:positionV>
          <wp:extent cx="2047256" cy="570016"/>
          <wp:effectExtent l="19050" t="0" r="0" b="0"/>
          <wp:wrapNone/>
          <wp:docPr id="6" name="Imagen 6" descr="logo digital s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gital s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56" cy="570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240D3" w14:textId="77777777" w:rsidR="003B4E5D" w:rsidRDefault="003B4E5D" w:rsidP="0001328C">
    <w:pPr>
      <w:pStyle w:val="Encabezado"/>
      <w:jc w:val="right"/>
      <w:rPr>
        <w:rFonts w:ascii="Futura" w:hAnsi="Futura" w:cs="Futura"/>
        <w:b/>
        <w:color w:val="0C6794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E505BCD" wp14:editId="6BDEB757">
          <wp:simplePos x="0" y="0"/>
          <wp:positionH relativeFrom="column">
            <wp:posOffset>5234305</wp:posOffset>
          </wp:positionH>
          <wp:positionV relativeFrom="paragraph">
            <wp:posOffset>-379095</wp:posOffset>
          </wp:positionV>
          <wp:extent cx="502920" cy="569595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au vis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A2C65C9" wp14:editId="7449C07C">
          <wp:simplePos x="0" y="0"/>
          <wp:positionH relativeFrom="margin">
            <wp:posOffset>-26357</wp:posOffset>
          </wp:positionH>
          <wp:positionV relativeFrom="margin">
            <wp:posOffset>-963163</wp:posOffset>
          </wp:positionV>
          <wp:extent cx="2047257" cy="570016"/>
          <wp:effectExtent l="19050" t="0" r="0" b="0"/>
          <wp:wrapNone/>
          <wp:docPr id="8" name="Imagen 6" descr="logo digital s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gital s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57" cy="570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7DBD98" w14:textId="77777777" w:rsidR="003B4E5D" w:rsidRDefault="003B4E5D" w:rsidP="0001328C">
    <w:pPr>
      <w:pStyle w:val="Encabezado"/>
      <w:jc w:val="right"/>
      <w:rPr>
        <w:rFonts w:ascii="Futura" w:hAnsi="Futura" w:cs="Futura"/>
        <w:b/>
        <w:color w:val="0C6794"/>
        <w:sz w:val="20"/>
        <w:szCs w:val="20"/>
      </w:rPr>
    </w:pPr>
  </w:p>
  <w:p w14:paraId="09DF19A8" w14:textId="77777777" w:rsidR="003B4E5D" w:rsidRPr="0001328C" w:rsidRDefault="003B4E5D" w:rsidP="0001328C">
    <w:pPr>
      <w:pStyle w:val="Encabezado"/>
      <w:jc w:val="right"/>
      <w:rPr>
        <w:rFonts w:ascii="Futura" w:hAnsi="Futura" w:cs="Futura"/>
        <w:b/>
        <w:color w:val="0C6794"/>
        <w:sz w:val="20"/>
        <w:szCs w:val="20"/>
      </w:rPr>
    </w:pPr>
    <w:r w:rsidRPr="0001328C">
      <w:rPr>
        <w:rFonts w:ascii="Futura" w:hAnsi="Futura" w:cs="Futura"/>
        <w:b/>
        <w:color w:val="0C6794"/>
        <w:sz w:val="20"/>
        <w:szCs w:val="20"/>
      </w:rPr>
      <w:t>Foro A21 Málaga</w:t>
    </w:r>
  </w:p>
  <w:p w14:paraId="4EE806AA" w14:textId="77777777" w:rsidR="003B4E5D" w:rsidRPr="0001328C" w:rsidRDefault="003B4E5D" w:rsidP="0001328C">
    <w:pPr>
      <w:pStyle w:val="Encabezado"/>
      <w:jc w:val="right"/>
      <w:rPr>
        <w:rFonts w:ascii="Futura" w:hAnsi="Futura" w:cs="Futura"/>
        <w:b/>
      </w:rPr>
    </w:pPr>
    <w:r w:rsidRPr="0001328C">
      <w:rPr>
        <w:rFonts w:ascii="Futura" w:hAnsi="Futura" w:cs="Futura"/>
        <w:b/>
        <w:color w:val="0C6794"/>
        <w:sz w:val="20"/>
        <w:szCs w:val="20"/>
      </w:rPr>
      <w:t>Territorio y configuración de la ciudad</w:t>
    </w:r>
    <w:r w:rsidRPr="0001328C">
      <w:rPr>
        <w:rFonts w:ascii="Futura" w:hAnsi="Futura" w:cs="Futura"/>
        <w:b/>
        <w:noProof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002E7" w14:textId="77777777" w:rsidR="003B4E5D" w:rsidRDefault="003B4E5D" w:rsidP="0001328C">
    <w:pPr>
      <w:pStyle w:val="Encabezado"/>
      <w:jc w:val="right"/>
      <w:rPr>
        <w:rFonts w:ascii="Futura" w:hAnsi="Futura" w:cs="Futura"/>
        <w:b/>
        <w:color w:val="0C6794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4C6A4789" wp14:editId="24474197">
          <wp:simplePos x="0" y="0"/>
          <wp:positionH relativeFrom="column">
            <wp:posOffset>5234305</wp:posOffset>
          </wp:positionH>
          <wp:positionV relativeFrom="paragraph">
            <wp:posOffset>-379095</wp:posOffset>
          </wp:positionV>
          <wp:extent cx="502920" cy="569595"/>
          <wp:effectExtent l="19050" t="0" r="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au vis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5CAC0A22" wp14:editId="4F0D90BE">
          <wp:simplePos x="0" y="0"/>
          <wp:positionH relativeFrom="margin">
            <wp:posOffset>-26357</wp:posOffset>
          </wp:positionH>
          <wp:positionV relativeFrom="margin">
            <wp:posOffset>-963163</wp:posOffset>
          </wp:positionV>
          <wp:extent cx="2047257" cy="570016"/>
          <wp:effectExtent l="19050" t="0" r="0" b="0"/>
          <wp:wrapNone/>
          <wp:docPr id="10" name="Imagen 6" descr="logo digital s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gital s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57" cy="570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EC5592" w14:textId="77777777" w:rsidR="003B4E5D" w:rsidRDefault="003B4E5D" w:rsidP="0001328C">
    <w:pPr>
      <w:pStyle w:val="Encabezado"/>
      <w:jc w:val="right"/>
      <w:rPr>
        <w:rFonts w:ascii="Futura" w:hAnsi="Futura" w:cs="Futura"/>
        <w:b/>
        <w:color w:val="0C6794"/>
        <w:sz w:val="20"/>
        <w:szCs w:val="20"/>
      </w:rPr>
    </w:pPr>
  </w:p>
  <w:p w14:paraId="6E9BB354" w14:textId="77777777" w:rsidR="003B4E5D" w:rsidRPr="0001328C" w:rsidRDefault="003B4E5D" w:rsidP="00941892">
    <w:pPr>
      <w:pStyle w:val="Encabezado"/>
      <w:tabs>
        <w:tab w:val="clear" w:pos="8504"/>
        <w:tab w:val="right" w:pos="9072"/>
      </w:tabs>
      <w:rPr>
        <w:rFonts w:ascii="Futura" w:hAnsi="Futura" w:cs="Futura"/>
        <w:b/>
        <w:color w:val="0C6794"/>
        <w:sz w:val="20"/>
        <w:szCs w:val="20"/>
      </w:rPr>
    </w:pPr>
    <w:r>
      <w:rPr>
        <w:rFonts w:ascii="Futura" w:hAnsi="Futura" w:cs="Futura"/>
        <w:b/>
        <w:color w:val="0C6794"/>
        <w:sz w:val="20"/>
        <w:szCs w:val="20"/>
      </w:rPr>
      <w:tab/>
    </w:r>
    <w:r>
      <w:rPr>
        <w:rFonts w:ascii="Futura" w:hAnsi="Futura" w:cs="Futura"/>
        <w:b/>
        <w:color w:val="0C6794"/>
        <w:sz w:val="20"/>
        <w:szCs w:val="20"/>
      </w:rPr>
      <w:tab/>
    </w:r>
    <w:r w:rsidRPr="0001328C">
      <w:rPr>
        <w:rFonts w:ascii="Futura" w:hAnsi="Futura" w:cs="Futura"/>
        <w:b/>
        <w:color w:val="0C6794"/>
        <w:sz w:val="20"/>
        <w:szCs w:val="20"/>
      </w:rPr>
      <w:t>Foro A21 Málaga</w:t>
    </w:r>
  </w:p>
  <w:p w14:paraId="663B8FEE" w14:textId="77777777" w:rsidR="003B4E5D" w:rsidRPr="0001328C" w:rsidRDefault="003B4E5D" w:rsidP="00941892">
    <w:pPr>
      <w:pStyle w:val="Encabezado"/>
      <w:tabs>
        <w:tab w:val="clear" w:pos="8504"/>
        <w:tab w:val="right" w:pos="9072"/>
      </w:tabs>
      <w:rPr>
        <w:rFonts w:ascii="Futura" w:hAnsi="Futura" w:cs="Futura"/>
        <w:b/>
      </w:rPr>
    </w:pPr>
    <w:r>
      <w:rPr>
        <w:rFonts w:ascii="Futura" w:hAnsi="Futura" w:cs="Futura"/>
        <w:b/>
        <w:color w:val="0C6794"/>
        <w:sz w:val="20"/>
        <w:szCs w:val="20"/>
      </w:rPr>
      <w:t>Nombre:</w:t>
    </w:r>
    <w:r>
      <w:rPr>
        <w:rFonts w:ascii="Futura" w:hAnsi="Futura" w:cs="Futura"/>
        <w:b/>
        <w:color w:val="0C6794"/>
        <w:sz w:val="20"/>
        <w:szCs w:val="20"/>
      </w:rPr>
      <w:tab/>
    </w:r>
    <w:r>
      <w:rPr>
        <w:rFonts w:ascii="Futura" w:hAnsi="Futura" w:cs="Futura"/>
        <w:b/>
        <w:color w:val="0C6794"/>
        <w:sz w:val="20"/>
        <w:szCs w:val="20"/>
      </w:rPr>
      <w:tab/>
    </w:r>
    <w:r w:rsidRPr="0001328C">
      <w:rPr>
        <w:rFonts w:ascii="Futura" w:hAnsi="Futura" w:cs="Futura"/>
        <w:b/>
        <w:color w:val="0C6794"/>
        <w:sz w:val="20"/>
        <w:szCs w:val="20"/>
      </w:rPr>
      <w:t>Territorio y configuración de la ciudad</w:t>
    </w:r>
    <w:r w:rsidRPr="0001328C">
      <w:rPr>
        <w:rFonts w:ascii="Futura" w:hAnsi="Futura" w:cs="Futura"/>
        <w:b/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A0"/>
    <w:rsid w:val="0001328C"/>
    <w:rsid w:val="000C065B"/>
    <w:rsid w:val="000C0E4F"/>
    <w:rsid w:val="000F4BA0"/>
    <w:rsid w:val="00107EC2"/>
    <w:rsid w:val="00156BDF"/>
    <w:rsid w:val="00181DB3"/>
    <w:rsid w:val="00210467"/>
    <w:rsid w:val="00290F12"/>
    <w:rsid w:val="002B555D"/>
    <w:rsid w:val="003B4E5D"/>
    <w:rsid w:val="003E0AF2"/>
    <w:rsid w:val="00461969"/>
    <w:rsid w:val="004E4DC9"/>
    <w:rsid w:val="005A373C"/>
    <w:rsid w:val="00655975"/>
    <w:rsid w:val="00773B7F"/>
    <w:rsid w:val="007751FA"/>
    <w:rsid w:val="007C2BA0"/>
    <w:rsid w:val="008B7966"/>
    <w:rsid w:val="009227F1"/>
    <w:rsid w:val="00941892"/>
    <w:rsid w:val="009C26AE"/>
    <w:rsid w:val="009C3864"/>
    <w:rsid w:val="00B87534"/>
    <w:rsid w:val="00D70042"/>
    <w:rsid w:val="00DD52CF"/>
    <w:rsid w:val="00DF68B0"/>
    <w:rsid w:val="00E049A8"/>
    <w:rsid w:val="00E325A6"/>
    <w:rsid w:val="00F44A77"/>
    <w:rsid w:val="00F73147"/>
    <w:rsid w:val="00FC3634"/>
    <w:rsid w:val="00FD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4:docId w14:val="5CC5B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72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555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E0A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indice"/>
    <w:basedOn w:val="Normal"/>
    <w:link w:val="EncabezadoCar"/>
    <w:unhideWhenUsed/>
    <w:rsid w:val="000F4B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indice Car"/>
    <w:basedOn w:val="Fuentedeprrafopredeter"/>
    <w:link w:val="Encabezado"/>
    <w:uiPriority w:val="99"/>
    <w:rsid w:val="000F4BA0"/>
  </w:style>
  <w:style w:type="paragraph" w:styleId="Piedepgina">
    <w:name w:val="footer"/>
    <w:basedOn w:val="Normal"/>
    <w:link w:val="PiedepginaCar"/>
    <w:uiPriority w:val="99"/>
    <w:unhideWhenUsed/>
    <w:rsid w:val="000F4B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0"/>
  </w:style>
  <w:style w:type="character" w:styleId="Nmerodepgina">
    <w:name w:val="page number"/>
    <w:uiPriority w:val="99"/>
    <w:semiHidden/>
    <w:unhideWhenUsed/>
    <w:rsid w:val="000F4BA0"/>
  </w:style>
  <w:style w:type="paragraph" w:styleId="Textonotapie">
    <w:name w:val="footnote text"/>
    <w:basedOn w:val="Normal"/>
    <w:link w:val="TextonotapieCar"/>
    <w:uiPriority w:val="99"/>
    <w:unhideWhenUsed/>
    <w:rsid w:val="002B555D"/>
    <w:pPr>
      <w:widowControl/>
      <w:autoSpaceDE/>
      <w:autoSpaceDN/>
      <w:adjustRightInd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B555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rsid w:val="002B555D"/>
    <w:rPr>
      <w:vertAlign w:val="superscript"/>
    </w:rPr>
  </w:style>
  <w:style w:type="paragraph" w:customStyle="1" w:styleId="OMAUTextogrueso">
    <w:name w:val="OMAU Texto (grueso)"/>
    <w:basedOn w:val="Normal"/>
    <w:uiPriority w:val="1"/>
    <w:qFormat/>
    <w:rsid w:val="002B555D"/>
    <w:pPr>
      <w:ind w:firstLine="567"/>
      <w:jc w:val="both"/>
    </w:pPr>
    <w:rPr>
      <w:rFonts w:ascii="Calibri" w:hAnsi="Calibri"/>
      <w:sz w:val="22"/>
    </w:rPr>
  </w:style>
  <w:style w:type="paragraph" w:customStyle="1" w:styleId="segundosttulosndice">
    <w:name w:val="segundos títulos (índice)"/>
    <w:basedOn w:val="Normal"/>
    <w:next w:val="Textodecuerpo"/>
    <w:uiPriority w:val="1"/>
    <w:qFormat/>
    <w:rsid w:val="002B555D"/>
    <w:pPr>
      <w:spacing w:before="240" w:after="120" w:line="360" w:lineRule="auto"/>
      <w:ind w:firstLine="567"/>
    </w:pPr>
    <w:rPr>
      <w:rFonts w:ascii="Futura" w:hAnsi="Futura"/>
      <w:b/>
      <w:color w:val="551858"/>
      <w:sz w:val="28"/>
      <w:szCs w:val="36"/>
    </w:rPr>
  </w:style>
  <w:style w:type="paragraph" w:customStyle="1" w:styleId="msolistparagraph0">
    <w:name w:val="msolistparagraph"/>
    <w:basedOn w:val="Normal"/>
    <w:rsid w:val="002B555D"/>
    <w:pPr>
      <w:widowControl/>
      <w:autoSpaceDE/>
      <w:autoSpaceDN/>
      <w:adjustRightInd/>
      <w:ind w:left="720"/>
    </w:pPr>
    <w:rPr>
      <w:rFonts w:ascii="Calibri" w:eastAsia="Arial Unicode MS" w:hAnsi="Calibri" w:cs="Arial Unicode MS"/>
      <w:sz w:val="22"/>
      <w:szCs w:val="22"/>
    </w:rPr>
  </w:style>
  <w:style w:type="paragraph" w:styleId="Textodecuerpo">
    <w:name w:val="Body Text"/>
    <w:basedOn w:val="Normal"/>
    <w:link w:val="TextodecuerpoCar"/>
    <w:uiPriority w:val="99"/>
    <w:semiHidden/>
    <w:unhideWhenUsed/>
    <w:rsid w:val="002B555D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2B55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OMAUTtulo1verde">
    <w:name w:val="OMAU Título 1 (verde)"/>
    <w:basedOn w:val="Normal"/>
    <w:autoRedefine/>
    <w:uiPriority w:val="1"/>
    <w:qFormat/>
    <w:rsid w:val="003E0AF2"/>
    <w:pPr>
      <w:spacing w:before="240" w:after="120" w:line="360" w:lineRule="auto"/>
    </w:pPr>
    <w:rPr>
      <w:rFonts w:ascii="Futura" w:hAnsi="Futura"/>
      <w:b/>
      <w:bCs/>
      <w:color w:val="551858"/>
      <w:sz w:val="36"/>
      <w:szCs w:val="36"/>
    </w:rPr>
  </w:style>
  <w:style w:type="paragraph" w:customStyle="1" w:styleId="OMAUTtulo2">
    <w:name w:val="OMAU Título 2"/>
    <w:basedOn w:val="OMAUTtulo1verde"/>
    <w:next w:val="Ttulo2"/>
    <w:autoRedefine/>
    <w:uiPriority w:val="1"/>
    <w:qFormat/>
    <w:rsid w:val="003E0AF2"/>
    <w:rPr>
      <w:sz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E0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table" w:styleId="Cuadrculamediana1-nfasis5">
    <w:name w:val="Medium Grid 1 Accent 5"/>
    <w:basedOn w:val="Tablanormal"/>
    <w:uiPriority w:val="72"/>
    <w:rsid w:val="00FD2F5E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72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555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E0A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indice"/>
    <w:basedOn w:val="Normal"/>
    <w:link w:val="EncabezadoCar"/>
    <w:unhideWhenUsed/>
    <w:rsid w:val="000F4B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indice Car"/>
    <w:basedOn w:val="Fuentedeprrafopredeter"/>
    <w:link w:val="Encabezado"/>
    <w:uiPriority w:val="99"/>
    <w:rsid w:val="000F4BA0"/>
  </w:style>
  <w:style w:type="paragraph" w:styleId="Piedepgina">
    <w:name w:val="footer"/>
    <w:basedOn w:val="Normal"/>
    <w:link w:val="PiedepginaCar"/>
    <w:uiPriority w:val="99"/>
    <w:unhideWhenUsed/>
    <w:rsid w:val="000F4B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0"/>
  </w:style>
  <w:style w:type="character" w:styleId="Nmerodepgina">
    <w:name w:val="page number"/>
    <w:uiPriority w:val="99"/>
    <w:semiHidden/>
    <w:unhideWhenUsed/>
    <w:rsid w:val="000F4BA0"/>
  </w:style>
  <w:style w:type="paragraph" w:styleId="Textonotapie">
    <w:name w:val="footnote text"/>
    <w:basedOn w:val="Normal"/>
    <w:link w:val="TextonotapieCar"/>
    <w:uiPriority w:val="99"/>
    <w:unhideWhenUsed/>
    <w:rsid w:val="002B555D"/>
    <w:pPr>
      <w:widowControl/>
      <w:autoSpaceDE/>
      <w:autoSpaceDN/>
      <w:adjustRightInd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B555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rsid w:val="002B555D"/>
    <w:rPr>
      <w:vertAlign w:val="superscript"/>
    </w:rPr>
  </w:style>
  <w:style w:type="paragraph" w:customStyle="1" w:styleId="OMAUTextogrueso">
    <w:name w:val="OMAU Texto (grueso)"/>
    <w:basedOn w:val="Normal"/>
    <w:uiPriority w:val="1"/>
    <w:qFormat/>
    <w:rsid w:val="002B555D"/>
    <w:pPr>
      <w:ind w:firstLine="567"/>
      <w:jc w:val="both"/>
    </w:pPr>
    <w:rPr>
      <w:rFonts w:ascii="Calibri" w:hAnsi="Calibri"/>
      <w:sz w:val="22"/>
    </w:rPr>
  </w:style>
  <w:style w:type="paragraph" w:customStyle="1" w:styleId="segundosttulosndice">
    <w:name w:val="segundos títulos (índice)"/>
    <w:basedOn w:val="Normal"/>
    <w:next w:val="Textodecuerpo"/>
    <w:uiPriority w:val="1"/>
    <w:qFormat/>
    <w:rsid w:val="002B555D"/>
    <w:pPr>
      <w:spacing w:before="240" w:after="120" w:line="360" w:lineRule="auto"/>
      <w:ind w:firstLine="567"/>
    </w:pPr>
    <w:rPr>
      <w:rFonts w:ascii="Futura" w:hAnsi="Futura"/>
      <w:b/>
      <w:color w:val="551858"/>
      <w:sz w:val="28"/>
      <w:szCs w:val="36"/>
    </w:rPr>
  </w:style>
  <w:style w:type="paragraph" w:customStyle="1" w:styleId="msolistparagraph0">
    <w:name w:val="msolistparagraph"/>
    <w:basedOn w:val="Normal"/>
    <w:rsid w:val="002B555D"/>
    <w:pPr>
      <w:widowControl/>
      <w:autoSpaceDE/>
      <w:autoSpaceDN/>
      <w:adjustRightInd/>
      <w:ind w:left="720"/>
    </w:pPr>
    <w:rPr>
      <w:rFonts w:ascii="Calibri" w:eastAsia="Arial Unicode MS" w:hAnsi="Calibri" w:cs="Arial Unicode MS"/>
      <w:sz w:val="22"/>
      <w:szCs w:val="22"/>
    </w:rPr>
  </w:style>
  <w:style w:type="paragraph" w:styleId="Textodecuerpo">
    <w:name w:val="Body Text"/>
    <w:basedOn w:val="Normal"/>
    <w:link w:val="TextodecuerpoCar"/>
    <w:uiPriority w:val="99"/>
    <w:semiHidden/>
    <w:unhideWhenUsed/>
    <w:rsid w:val="002B555D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2B55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OMAUTtulo1verde">
    <w:name w:val="OMAU Título 1 (verde)"/>
    <w:basedOn w:val="Normal"/>
    <w:autoRedefine/>
    <w:uiPriority w:val="1"/>
    <w:qFormat/>
    <w:rsid w:val="003E0AF2"/>
    <w:pPr>
      <w:spacing w:before="240" w:after="120" w:line="360" w:lineRule="auto"/>
    </w:pPr>
    <w:rPr>
      <w:rFonts w:ascii="Futura" w:hAnsi="Futura"/>
      <w:b/>
      <w:bCs/>
      <w:color w:val="551858"/>
      <w:sz w:val="36"/>
      <w:szCs w:val="36"/>
    </w:rPr>
  </w:style>
  <w:style w:type="paragraph" w:customStyle="1" w:styleId="OMAUTtulo2">
    <w:name w:val="OMAU Título 2"/>
    <w:basedOn w:val="OMAUTtulo1verde"/>
    <w:next w:val="Ttulo2"/>
    <w:autoRedefine/>
    <w:uiPriority w:val="1"/>
    <w:qFormat/>
    <w:rsid w:val="003E0AF2"/>
    <w:rPr>
      <w:sz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E0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table" w:styleId="Cuadrculamediana1-nfasis5">
    <w:name w:val="Medium Grid 1 Accent 5"/>
    <w:basedOn w:val="Tablanormal"/>
    <w:uiPriority w:val="72"/>
    <w:rsid w:val="00FD2F5E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7A11-3797-104E-8BF3-21E8AFB9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11</Pages>
  <Words>1562</Words>
  <Characters>8592</Characters>
  <Application>Microsoft Macintosh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PEDRO MARIN COTS</cp:lastModifiedBy>
  <cp:revision>2</cp:revision>
  <dcterms:created xsi:type="dcterms:W3CDTF">2014-04-16T12:05:00Z</dcterms:created>
  <dcterms:modified xsi:type="dcterms:W3CDTF">2014-05-02T08:26:00Z</dcterms:modified>
</cp:coreProperties>
</file>